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97" w:rsidRPr="00430D99" w:rsidRDefault="00371797" w:rsidP="00371797">
      <w:pPr>
        <w:jc w:val="center"/>
        <w:rPr>
          <w:b/>
          <w:sz w:val="28"/>
          <w:szCs w:val="28"/>
        </w:rPr>
      </w:pPr>
      <w:r w:rsidRPr="00430D99">
        <w:rPr>
          <w:b/>
          <w:sz w:val="28"/>
          <w:szCs w:val="28"/>
        </w:rPr>
        <w:t>МИНИСТЕРСТВО ОБРАЗОВАНИЯ САРАТОВСКОЙ ОБЛАСТИ</w:t>
      </w:r>
    </w:p>
    <w:p w:rsidR="00371797" w:rsidRPr="00430D99" w:rsidRDefault="00371797" w:rsidP="00371797">
      <w:pPr>
        <w:autoSpaceDE w:val="0"/>
        <w:jc w:val="center"/>
        <w:rPr>
          <w:rFonts w:eastAsia="HiddenHorzOCR"/>
          <w:b/>
          <w:sz w:val="28"/>
          <w:szCs w:val="28"/>
        </w:rPr>
      </w:pPr>
    </w:p>
    <w:p w:rsidR="00371797" w:rsidRPr="00430D99" w:rsidRDefault="00371797" w:rsidP="00371797">
      <w:pPr>
        <w:autoSpaceDE w:val="0"/>
        <w:jc w:val="center"/>
        <w:rPr>
          <w:rFonts w:eastAsia="HiddenHorzOCR"/>
          <w:b/>
          <w:sz w:val="28"/>
          <w:szCs w:val="28"/>
        </w:rPr>
      </w:pPr>
    </w:p>
    <w:p w:rsidR="00371797" w:rsidRPr="00430D99" w:rsidRDefault="00371797" w:rsidP="00371797">
      <w:pPr>
        <w:jc w:val="center"/>
        <w:rPr>
          <w:b/>
          <w:sz w:val="28"/>
          <w:szCs w:val="28"/>
        </w:rPr>
      </w:pPr>
      <w:r w:rsidRPr="00430D99">
        <w:rPr>
          <w:b/>
          <w:sz w:val="28"/>
          <w:szCs w:val="28"/>
        </w:rPr>
        <w:t>Общество с ограниченной ответственностью</w:t>
      </w:r>
    </w:p>
    <w:p w:rsidR="00371797" w:rsidRPr="00430D99" w:rsidRDefault="00371797" w:rsidP="00371797">
      <w:pPr>
        <w:jc w:val="center"/>
        <w:rPr>
          <w:b/>
          <w:sz w:val="28"/>
          <w:szCs w:val="28"/>
        </w:rPr>
      </w:pPr>
      <w:r w:rsidRPr="00430D99">
        <w:rPr>
          <w:b/>
          <w:sz w:val="28"/>
          <w:szCs w:val="28"/>
        </w:rPr>
        <w:t>Центр профессионального менеджмента</w:t>
      </w:r>
    </w:p>
    <w:p w:rsidR="00371797" w:rsidRPr="00430D99" w:rsidRDefault="00371797" w:rsidP="00371797">
      <w:pPr>
        <w:autoSpaceDE w:val="0"/>
        <w:jc w:val="center"/>
        <w:rPr>
          <w:rFonts w:eastAsia="HiddenHorzOCR"/>
          <w:b/>
          <w:sz w:val="28"/>
          <w:szCs w:val="28"/>
        </w:rPr>
      </w:pPr>
      <w:r w:rsidRPr="00430D99">
        <w:rPr>
          <w:b/>
          <w:sz w:val="28"/>
          <w:szCs w:val="28"/>
        </w:rPr>
        <w:t>АКАДЕМИЯ БИЗНЕСА</w:t>
      </w:r>
    </w:p>
    <w:p w:rsidR="00371797" w:rsidRPr="00430D99" w:rsidRDefault="00371797" w:rsidP="00371797">
      <w:pPr>
        <w:autoSpaceDE w:val="0"/>
        <w:jc w:val="center"/>
        <w:rPr>
          <w:rFonts w:eastAsia="HiddenHorzOCR"/>
          <w:b/>
          <w:sz w:val="28"/>
          <w:szCs w:val="28"/>
        </w:rPr>
      </w:pPr>
    </w:p>
    <w:p w:rsidR="00371797" w:rsidRPr="00430D99" w:rsidRDefault="00371797" w:rsidP="00371797">
      <w:pPr>
        <w:autoSpaceDE w:val="0"/>
        <w:jc w:val="center"/>
        <w:rPr>
          <w:rFonts w:eastAsia="HiddenHorzOCR"/>
          <w:b/>
          <w:sz w:val="28"/>
          <w:szCs w:val="28"/>
        </w:rPr>
      </w:pPr>
    </w:p>
    <w:p w:rsidR="00371797" w:rsidRPr="00430D99" w:rsidRDefault="00371797" w:rsidP="00371797">
      <w:pPr>
        <w:autoSpaceDE w:val="0"/>
        <w:jc w:val="center"/>
        <w:rPr>
          <w:rFonts w:eastAsia="HiddenHorzOCR"/>
          <w:b/>
          <w:sz w:val="28"/>
          <w:szCs w:val="28"/>
        </w:rPr>
      </w:pPr>
    </w:p>
    <w:p w:rsidR="00371797" w:rsidRPr="00430D99" w:rsidRDefault="00371797" w:rsidP="00371797">
      <w:pPr>
        <w:autoSpaceDE w:val="0"/>
        <w:jc w:val="center"/>
        <w:rPr>
          <w:rFonts w:eastAsia="HiddenHorzOCR"/>
          <w:b/>
          <w:sz w:val="28"/>
          <w:szCs w:val="28"/>
        </w:rPr>
      </w:pPr>
    </w:p>
    <w:p w:rsidR="00371797" w:rsidRPr="00430D99" w:rsidRDefault="00371797" w:rsidP="00371797">
      <w:pPr>
        <w:autoSpaceDE w:val="0"/>
        <w:jc w:val="right"/>
        <w:rPr>
          <w:rFonts w:eastAsia="HiddenHorzOCR"/>
          <w:sz w:val="28"/>
          <w:szCs w:val="28"/>
        </w:rPr>
      </w:pPr>
      <w:r w:rsidRPr="00430D99">
        <w:rPr>
          <w:rFonts w:eastAsia="HiddenHorzOCR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178435</wp:posOffset>
                </wp:positionV>
                <wp:extent cx="1905000" cy="914400"/>
                <wp:effectExtent l="1905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6D2" w:rsidRDefault="00F606D2" w:rsidP="00371797">
                            <w:pPr>
                              <w:jc w:val="center"/>
                            </w:pPr>
                            <w:r>
                              <w:t>«СОГЛАСОВАНО»</w:t>
                            </w:r>
                          </w:p>
                          <w:p w:rsidR="00F606D2" w:rsidRDefault="00F606D2" w:rsidP="00371797">
                            <w:pPr>
                              <w:jc w:val="center"/>
                            </w:pPr>
                            <w:r>
                              <w:t>Протокол заседания</w:t>
                            </w:r>
                          </w:p>
                          <w:p w:rsidR="00F606D2" w:rsidRDefault="00F606D2" w:rsidP="00371797">
                            <w:pPr>
                              <w:jc w:val="center"/>
                            </w:pPr>
                            <w:r>
                              <w:t>Экспертного Совета</w:t>
                            </w:r>
                          </w:p>
                          <w:p w:rsidR="00F606D2" w:rsidRDefault="00F606D2" w:rsidP="00371797">
                            <w:pPr>
                              <w:jc w:val="center"/>
                            </w:pPr>
                            <w:r>
                              <w:t>15.09.2017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9.05pt;margin-top:14.05pt;width:15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1KnAIAABUFAAAOAAAAZHJzL2Uyb0RvYy54bWysVM2O0zAQviPxDpbv3SRVuttEm652W4qQ&#10;lh9p4QFc22ksEjvYbpMF7YE7r8A7cODAjVfovhFju+1m4YIQPbh2ZubzzHzf+Pyib2q05doIJQuc&#10;nMQYcUkVE3Jd4Hdvl6MpRsYSyUitJC/wLTf4Yvb0yXnX5nysKlUzrhGASJN3bYEra9s8igyteEPM&#10;iWq5BGOpdEMsHPU6Ypp0gN7U0TiOT6NOadZqRbkx8HURjHjm8cuSU/u6LA23qC4w5Gb9qv26cms0&#10;Oyf5WpO2EnSfBvmHLBoiJFx6hFoQS9BGiz+gGkG1Mqq0J1Q1kSpLQbmvAapJ4t+qualIy30t0BzT&#10;Httk/h8sfbV9o5FgwB1GkjRA0e7r7tvu++7n7sf95/svKHE96lqTg+tNC862v1K983f1mvZa0fcG&#10;STWviFzzS61VV3HCIEcfGQ1CA45xIKvupWJwGdlY5YH6UjcOEFqCAB24uj3yw3uLqLsyiydxDCYK&#10;tixJU9hDchHJD9GtNvY5Vw1ymwJr4N+jk+21scH14OKzV7VgS1HX/qDXq3mt0ZaAVpb+t0c3Q7da&#10;OmepXFhADF8gSbjD2Vy6nvtPWTJO46txNlqeTs9G6TKdjLKzeDqKk+wqO43TLF0s71yCSZpXgjEu&#10;r4XkBx0m6d/xvJ+IoCCvRNRBfybjSaBomL0ZFgm9dO0MVTwqshEWxrIWTYGnRyeSO2KfSQYBJLdE&#10;1GEfPU7fEwI9OPz7rngZOOaDBmy/6gHFaWOl2C0IQivgC6iFtwQ2ldIfMepgLgtsPmyI5hjVLySI&#10;ytMOg+wP6eRsDDF6aFkNLURSgCqwxShs5zYM/6bVYl3BTUHGUl2CEEvhNfKQFZTgDjB7vpj9O+GG&#10;e3j2Xg+v2ewXAAAA//8DAFBLAwQUAAYACAAAACEABHDUb94AAAAKAQAADwAAAGRycy9kb3ducmV2&#10;LnhtbEyPwU6DQBCG7ya+w2ZMvJh2ARVaytKoicZrax9gYLdAys4Sdlvo2zs96WkymS//fH+xnW0v&#10;Lmb0nSMF8TICYah2uqNGweHnc7EC4QOSxt6RUXA1Hrbl/V2BuXYT7cxlHxrBIeRzVNCGMORS+ro1&#10;Fv3SDYb4dnSjxcDr2Eg94sThtpdJFKXSYkf8ocXBfLSmPu3PVsHxe3p6XU/VVzhku5f0Hbusclel&#10;Hh/mtw2IYObwB8NNn9WhZKfKnUl70StYPK9iRhUkt8lAksZrEBWTWRKDLAv5v0L5CwAA//8DAFBL&#10;AQItABQABgAIAAAAIQC2gziS/gAAAOEBAAATAAAAAAAAAAAAAAAAAAAAAABbQ29udGVudF9UeXBl&#10;c10ueG1sUEsBAi0AFAAGAAgAAAAhADj9If/WAAAAlAEAAAsAAAAAAAAAAAAAAAAALwEAAF9yZWxz&#10;Ly5yZWxzUEsBAi0AFAAGAAgAAAAhAPR+bUqcAgAAFQUAAA4AAAAAAAAAAAAAAAAALgIAAGRycy9l&#10;Mm9Eb2MueG1sUEsBAi0AFAAGAAgAAAAhAARw1G/eAAAACgEAAA8AAAAAAAAAAAAAAAAA9gQAAGRy&#10;cy9kb3ducmV2LnhtbFBLBQYAAAAABAAEAPMAAAABBgAAAAA=&#10;" stroked="f">
                <v:textbox>
                  <w:txbxContent>
                    <w:p w:rsidR="00F606D2" w:rsidRDefault="00F606D2" w:rsidP="00371797">
                      <w:pPr>
                        <w:jc w:val="center"/>
                      </w:pPr>
                      <w:r>
                        <w:t>«СОГЛАСОВАНО»</w:t>
                      </w:r>
                    </w:p>
                    <w:p w:rsidR="00F606D2" w:rsidRDefault="00F606D2" w:rsidP="00371797">
                      <w:pPr>
                        <w:jc w:val="center"/>
                      </w:pPr>
                      <w:r>
                        <w:t>Протокол заседания</w:t>
                      </w:r>
                    </w:p>
                    <w:p w:rsidR="00F606D2" w:rsidRDefault="00F606D2" w:rsidP="00371797">
                      <w:pPr>
                        <w:jc w:val="center"/>
                      </w:pPr>
                      <w:r>
                        <w:t>Экспертного Совета</w:t>
                      </w:r>
                    </w:p>
                    <w:p w:rsidR="00F606D2" w:rsidRDefault="00F606D2" w:rsidP="00371797">
                      <w:pPr>
                        <w:jc w:val="center"/>
                      </w:pPr>
                      <w:r>
                        <w:t>15.09.2017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957" w:type="dxa"/>
        <w:tblLayout w:type="fixed"/>
        <w:tblLook w:val="0000" w:firstRow="0" w:lastRow="0" w:firstColumn="0" w:lastColumn="0" w:noHBand="0" w:noVBand="0"/>
      </w:tblPr>
      <w:tblGrid>
        <w:gridCol w:w="4533"/>
      </w:tblGrid>
      <w:tr w:rsidR="00371797" w:rsidRPr="00430D99" w:rsidTr="000A6ACB">
        <w:trPr>
          <w:cantSplit/>
          <w:trHeight w:val="1211"/>
        </w:trPr>
        <w:tc>
          <w:tcPr>
            <w:tcW w:w="4533" w:type="dxa"/>
            <w:shd w:val="clear" w:color="auto" w:fill="auto"/>
          </w:tcPr>
          <w:p w:rsidR="00371797" w:rsidRPr="00430D99" w:rsidRDefault="00371797" w:rsidP="000A6ACB">
            <w:pPr>
              <w:pStyle w:val="a3"/>
              <w:snapToGrid w:val="0"/>
              <w:rPr>
                <w:caps/>
              </w:rPr>
            </w:pPr>
            <w:r w:rsidRPr="00430D99">
              <w:rPr>
                <w:caps/>
              </w:rPr>
              <w:t>«Утверждаю»</w:t>
            </w:r>
          </w:p>
          <w:p w:rsidR="00371797" w:rsidRPr="00430D99" w:rsidRDefault="00371797" w:rsidP="000A6ACB">
            <w:pPr>
              <w:pStyle w:val="a3"/>
            </w:pPr>
            <w:r w:rsidRPr="00430D99">
              <w:t>Генеральный директор</w:t>
            </w:r>
          </w:p>
          <w:p w:rsidR="00371797" w:rsidRPr="00430D99" w:rsidRDefault="00371797" w:rsidP="000A6ACB">
            <w:pPr>
              <w:pStyle w:val="a3"/>
            </w:pPr>
            <w:r w:rsidRPr="00430D99">
              <w:t>Тягунова Л.А.  ____________________</w:t>
            </w:r>
          </w:p>
          <w:p w:rsidR="00371797" w:rsidRPr="00430D99" w:rsidRDefault="00371797" w:rsidP="000A6ACB">
            <w:pPr>
              <w:pStyle w:val="a3"/>
            </w:pPr>
            <w:r w:rsidRPr="00430D99">
              <w:t>«_</w:t>
            </w:r>
            <w:proofErr w:type="gramStart"/>
            <w:r w:rsidRPr="00430D99">
              <w:t>_ »</w:t>
            </w:r>
            <w:proofErr w:type="gramEnd"/>
            <w:r w:rsidRPr="00430D99">
              <w:t xml:space="preserve"> ________________  2017 г.</w:t>
            </w:r>
          </w:p>
          <w:p w:rsidR="00371797" w:rsidRPr="00430D99" w:rsidRDefault="00371797" w:rsidP="000A6ACB">
            <w:pPr>
              <w:pStyle w:val="a3"/>
            </w:pPr>
          </w:p>
        </w:tc>
      </w:tr>
      <w:tr w:rsidR="00371797" w:rsidRPr="00430D99" w:rsidTr="000A6ACB">
        <w:trPr>
          <w:trHeight w:val="713"/>
        </w:trPr>
        <w:tc>
          <w:tcPr>
            <w:tcW w:w="4533" w:type="dxa"/>
            <w:shd w:val="clear" w:color="auto" w:fill="auto"/>
          </w:tcPr>
          <w:p w:rsidR="00371797" w:rsidRPr="00430D99" w:rsidRDefault="00371797" w:rsidP="000A6ACB">
            <w:pPr>
              <w:pStyle w:val="a3"/>
            </w:pPr>
          </w:p>
        </w:tc>
      </w:tr>
    </w:tbl>
    <w:p w:rsidR="00371797" w:rsidRPr="00430D99" w:rsidRDefault="00371797" w:rsidP="00371797">
      <w:pPr>
        <w:autoSpaceDE w:val="0"/>
        <w:jc w:val="right"/>
      </w:pPr>
    </w:p>
    <w:p w:rsidR="00371797" w:rsidRPr="00430D99" w:rsidRDefault="00371797" w:rsidP="00371797">
      <w:pPr>
        <w:autoSpaceDE w:val="0"/>
        <w:jc w:val="right"/>
        <w:rPr>
          <w:rFonts w:eastAsia="HiddenHorzOCR"/>
          <w:sz w:val="28"/>
          <w:szCs w:val="28"/>
        </w:rPr>
      </w:pPr>
    </w:p>
    <w:p w:rsidR="00371797" w:rsidRPr="00430D99" w:rsidRDefault="00371797" w:rsidP="00371797">
      <w:pPr>
        <w:autoSpaceDE w:val="0"/>
        <w:jc w:val="center"/>
        <w:rPr>
          <w:rFonts w:eastAsia="HiddenHorzOCR"/>
          <w:b/>
          <w:sz w:val="28"/>
          <w:szCs w:val="28"/>
        </w:rPr>
      </w:pPr>
    </w:p>
    <w:p w:rsidR="00371797" w:rsidRPr="00430D99" w:rsidRDefault="00371797" w:rsidP="00371797">
      <w:pPr>
        <w:autoSpaceDE w:val="0"/>
        <w:jc w:val="center"/>
        <w:rPr>
          <w:rFonts w:eastAsia="HiddenHorzOCR"/>
          <w:b/>
          <w:sz w:val="28"/>
          <w:szCs w:val="28"/>
        </w:rPr>
      </w:pPr>
    </w:p>
    <w:p w:rsidR="00371797" w:rsidRPr="00430D99" w:rsidRDefault="00371797" w:rsidP="00371797">
      <w:pPr>
        <w:autoSpaceDE w:val="0"/>
        <w:jc w:val="center"/>
        <w:rPr>
          <w:rFonts w:eastAsia="HiddenHorzOCR"/>
          <w:b/>
          <w:sz w:val="28"/>
          <w:szCs w:val="28"/>
        </w:rPr>
      </w:pPr>
    </w:p>
    <w:p w:rsidR="00371797" w:rsidRPr="00430D99" w:rsidRDefault="00371797" w:rsidP="00371797">
      <w:pPr>
        <w:autoSpaceDE w:val="0"/>
        <w:jc w:val="center"/>
        <w:rPr>
          <w:rFonts w:eastAsia="HiddenHorzOCR"/>
          <w:b/>
          <w:sz w:val="28"/>
          <w:szCs w:val="28"/>
        </w:rPr>
      </w:pPr>
      <w:r w:rsidRPr="00430D99">
        <w:rPr>
          <w:rFonts w:eastAsia="HiddenHorzOCR"/>
          <w:b/>
          <w:sz w:val="28"/>
          <w:szCs w:val="28"/>
        </w:rPr>
        <w:t>ДОПОЛНИТЕЛЬНАЯ ПРОФЕССИОНАЛЬНАЯ ОБРАЗОВАТЕЛЬНАЯ ПРОГРАММА</w:t>
      </w:r>
    </w:p>
    <w:p w:rsidR="00371797" w:rsidRPr="00430D99" w:rsidRDefault="00371797" w:rsidP="00371797">
      <w:pPr>
        <w:autoSpaceDE w:val="0"/>
        <w:jc w:val="center"/>
        <w:rPr>
          <w:rFonts w:eastAsia="HiddenHorzOCR"/>
          <w:b/>
          <w:sz w:val="28"/>
          <w:szCs w:val="28"/>
        </w:rPr>
      </w:pPr>
    </w:p>
    <w:p w:rsidR="00371797" w:rsidRPr="00430D99" w:rsidRDefault="00371797" w:rsidP="00371797">
      <w:pPr>
        <w:autoSpaceDE w:val="0"/>
        <w:rPr>
          <w:rFonts w:eastAsia="HiddenHorzOCR"/>
          <w:sz w:val="28"/>
          <w:szCs w:val="28"/>
        </w:rPr>
      </w:pPr>
    </w:p>
    <w:p w:rsidR="00371797" w:rsidRPr="00430D99" w:rsidRDefault="00371797" w:rsidP="00371797">
      <w:pPr>
        <w:jc w:val="center"/>
        <w:rPr>
          <w:b/>
          <w:sz w:val="28"/>
          <w:szCs w:val="28"/>
        </w:rPr>
      </w:pPr>
    </w:p>
    <w:p w:rsidR="00371797" w:rsidRPr="00430D99" w:rsidRDefault="00371797" w:rsidP="00371797">
      <w:pPr>
        <w:jc w:val="center"/>
        <w:rPr>
          <w:b/>
          <w:sz w:val="28"/>
          <w:szCs w:val="28"/>
        </w:rPr>
      </w:pPr>
      <w:r w:rsidRPr="00430D99">
        <w:rPr>
          <w:b/>
          <w:sz w:val="28"/>
          <w:szCs w:val="28"/>
        </w:rPr>
        <w:t>Программа профессиональной переподготовки</w:t>
      </w:r>
    </w:p>
    <w:p w:rsidR="00371797" w:rsidRPr="00430D99" w:rsidRDefault="00371797" w:rsidP="00371797">
      <w:pPr>
        <w:jc w:val="center"/>
        <w:rPr>
          <w:b/>
          <w:sz w:val="28"/>
          <w:szCs w:val="28"/>
        </w:rPr>
      </w:pPr>
      <w:r w:rsidRPr="00430D99">
        <w:rPr>
          <w:b/>
          <w:sz w:val="28"/>
          <w:szCs w:val="28"/>
        </w:rPr>
        <w:t>«</w:t>
      </w:r>
      <w:r w:rsidRPr="00371797">
        <w:rPr>
          <w:b/>
          <w:sz w:val="28"/>
          <w:szCs w:val="28"/>
        </w:rPr>
        <w:t>БУХГАЛТЕРСКИЙ УЧЕТ, АНАЛИЗ И АУДИТ</w:t>
      </w:r>
      <w:r w:rsidRPr="00430D99">
        <w:rPr>
          <w:b/>
          <w:sz w:val="28"/>
          <w:szCs w:val="28"/>
        </w:rPr>
        <w:t>»</w:t>
      </w:r>
    </w:p>
    <w:p w:rsidR="00371797" w:rsidRPr="00430D99" w:rsidRDefault="00371797" w:rsidP="00371797">
      <w:pPr>
        <w:jc w:val="center"/>
        <w:rPr>
          <w:b/>
          <w:sz w:val="28"/>
          <w:szCs w:val="28"/>
        </w:rPr>
      </w:pPr>
    </w:p>
    <w:p w:rsidR="00371797" w:rsidRPr="00430D99" w:rsidRDefault="00371797" w:rsidP="00371797">
      <w:pPr>
        <w:jc w:val="center"/>
        <w:rPr>
          <w:b/>
          <w:sz w:val="28"/>
          <w:szCs w:val="28"/>
        </w:rPr>
      </w:pPr>
      <w:r w:rsidRPr="00430D99">
        <w:rPr>
          <w:b/>
          <w:sz w:val="28"/>
          <w:szCs w:val="28"/>
        </w:rPr>
        <w:t>Форма обучения: очно-заочная</w:t>
      </w:r>
    </w:p>
    <w:p w:rsidR="00371797" w:rsidRPr="00430D99" w:rsidRDefault="00371797" w:rsidP="00371797">
      <w:pPr>
        <w:jc w:val="center"/>
        <w:rPr>
          <w:b/>
          <w:sz w:val="28"/>
          <w:szCs w:val="28"/>
        </w:rPr>
      </w:pPr>
      <w:r w:rsidRPr="00430D99">
        <w:rPr>
          <w:b/>
          <w:sz w:val="28"/>
          <w:szCs w:val="28"/>
        </w:rPr>
        <w:t xml:space="preserve">Срок обучения: </w:t>
      </w:r>
      <w:r w:rsidR="00EA5A9F">
        <w:rPr>
          <w:b/>
          <w:sz w:val="28"/>
          <w:szCs w:val="28"/>
        </w:rPr>
        <w:t>3</w:t>
      </w:r>
      <w:r w:rsidR="00B245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0 часов, </w:t>
      </w:r>
      <w:r w:rsidR="00EA5A9F">
        <w:rPr>
          <w:b/>
          <w:sz w:val="28"/>
          <w:szCs w:val="28"/>
        </w:rPr>
        <w:t xml:space="preserve">3 </w:t>
      </w:r>
      <w:r w:rsidRPr="00430D99">
        <w:rPr>
          <w:b/>
          <w:sz w:val="28"/>
          <w:szCs w:val="28"/>
        </w:rPr>
        <w:t>месяца</w:t>
      </w:r>
      <w:r>
        <w:rPr>
          <w:b/>
          <w:sz w:val="28"/>
          <w:szCs w:val="28"/>
        </w:rPr>
        <w:t xml:space="preserve"> </w:t>
      </w:r>
    </w:p>
    <w:p w:rsidR="00371797" w:rsidRPr="00430D99" w:rsidRDefault="00371797" w:rsidP="00371797">
      <w:pPr>
        <w:autoSpaceDE w:val="0"/>
        <w:rPr>
          <w:rFonts w:eastAsia="HiddenHorzOCR"/>
          <w:b/>
          <w:i/>
          <w:sz w:val="28"/>
          <w:szCs w:val="28"/>
        </w:rPr>
      </w:pPr>
      <w:r w:rsidRPr="00430D99">
        <w:rPr>
          <w:rFonts w:eastAsia="HiddenHorzOCR"/>
          <w:b/>
          <w:i/>
          <w:sz w:val="28"/>
          <w:szCs w:val="28"/>
        </w:rPr>
        <w:t xml:space="preserve"> </w:t>
      </w:r>
    </w:p>
    <w:p w:rsidR="00371797" w:rsidRPr="00430D99" w:rsidRDefault="00371797" w:rsidP="00371797">
      <w:pPr>
        <w:autoSpaceDE w:val="0"/>
        <w:jc w:val="center"/>
        <w:rPr>
          <w:rFonts w:eastAsia="HiddenHorzOCR"/>
          <w:b/>
          <w:sz w:val="28"/>
          <w:szCs w:val="28"/>
        </w:rPr>
      </w:pPr>
    </w:p>
    <w:p w:rsidR="00371797" w:rsidRPr="00430D99" w:rsidRDefault="00371797" w:rsidP="00371797">
      <w:pPr>
        <w:autoSpaceDE w:val="0"/>
        <w:jc w:val="center"/>
        <w:rPr>
          <w:rFonts w:eastAsia="HiddenHorzOCR"/>
          <w:sz w:val="28"/>
          <w:szCs w:val="28"/>
        </w:rPr>
      </w:pPr>
    </w:p>
    <w:p w:rsidR="00371797" w:rsidRPr="00430D99" w:rsidRDefault="00371797" w:rsidP="00371797">
      <w:pPr>
        <w:autoSpaceDE w:val="0"/>
        <w:jc w:val="center"/>
        <w:rPr>
          <w:rFonts w:eastAsia="HiddenHorzOCR"/>
          <w:sz w:val="28"/>
          <w:szCs w:val="28"/>
        </w:rPr>
      </w:pPr>
    </w:p>
    <w:p w:rsidR="00371797" w:rsidRPr="00430D99" w:rsidRDefault="00371797" w:rsidP="00371797">
      <w:pPr>
        <w:autoSpaceDE w:val="0"/>
        <w:rPr>
          <w:rFonts w:eastAsia="HiddenHorzOCR"/>
          <w:sz w:val="28"/>
          <w:szCs w:val="28"/>
        </w:rPr>
      </w:pPr>
    </w:p>
    <w:p w:rsidR="00371797" w:rsidRPr="00430D99" w:rsidRDefault="00371797" w:rsidP="00371797">
      <w:pPr>
        <w:autoSpaceDE w:val="0"/>
        <w:rPr>
          <w:rFonts w:eastAsia="HiddenHorzOCR"/>
          <w:sz w:val="28"/>
          <w:szCs w:val="28"/>
        </w:rPr>
      </w:pPr>
    </w:p>
    <w:p w:rsidR="00371797" w:rsidRPr="00430D99" w:rsidRDefault="00371797" w:rsidP="00371797">
      <w:pPr>
        <w:autoSpaceDE w:val="0"/>
        <w:jc w:val="center"/>
        <w:rPr>
          <w:rFonts w:eastAsia="HiddenHorzOCR"/>
          <w:sz w:val="28"/>
          <w:szCs w:val="28"/>
        </w:rPr>
      </w:pPr>
    </w:p>
    <w:p w:rsidR="00371797" w:rsidRPr="00430D99" w:rsidRDefault="00371797" w:rsidP="00371797">
      <w:pPr>
        <w:autoSpaceDE w:val="0"/>
        <w:jc w:val="center"/>
        <w:rPr>
          <w:rFonts w:eastAsia="HiddenHorzOCR"/>
          <w:b/>
          <w:sz w:val="28"/>
          <w:szCs w:val="28"/>
        </w:rPr>
      </w:pPr>
    </w:p>
    <w:p w:rsidR="00371797" w:rsidRPr="00430D99" w:rsidRDefault="00371797" w:rsidP="00371797">
      <w:pPr>
        <w:autoSpaceDE w:val="0"/>
        <w:jc w:val="center"/>
        <w:rPr>
          <w:rFonts w:eastAsia="HiddenHorzOCR"/>
          <w:b/>
          <w:sz w:val="28"/>
          <w:szCs w:val="28"/>
        </w:rPr>
      </w:pPr>
    </w:p>
    <w:p w:rsidR="00371797" w:rsidRPr="00430D99" w:rsidRDefault="004749C4" w:rsidP="00371797">
      <w:pPr>
        <w:autoSpaceDE w:val="0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Саратов</w:t>
      </w:r>
      <w:r w:rsidR="00371797" w:rsidRPr="00430D99">
        <w:rPr>
          <w:rFonts w:eastAsia="HiddenHorzOCR"/>
          <w:sz w:val="28"/>
          <w:szCs w:val="28"/>
        </w:rPr>
        <w:t xml:space="preserve"> 2017</w:t>
      </w:r>
    </w:p>
    <w:p w:rsidR="002B0A08" w:rsidRDefault="002B0A08"/>
    <w:p w:rsidR="00371797" w:rsidRDefault="00371797"/>
    <w:p w:rsidR="00371797" w:rsidRDefault="00371797"/>
    <w:p w:rsidR="004749C4" w:rsidRDefault="004749C4"/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</w:p>
    <w:p w:rsidR="004749C4" w:rsidRPr="00062044" w:rsidRDefault="004749C4" w:rsidP="00062044">
      <w:pPr>
        <w:jc w:val="center"/>
        <w:rPr>
          <w:b/>
          <w:sz w:val="28"/>
          <w:szCs w:val="28"/>
        </w:rPr>
      </w:pPr>
      <w:r w:rsidRPr="00062044">
        <w:rPr>
          <w:b/>
          <w:sz w:val="28"/>
          <w:szCs w:val="28"/>
        </w:rPr>
        <w:t>ОБЩАЯ ХАРАКТЕРИСТИКА ПРОГРАММЫ</w:t>
      </w:r>
    </w:p>
    <w:p w:rsidR="001543B1" w:rsidRPr="001543B1" w:rsidRDefault="001543B1" w:rsidP="001543B1">
      <w:pPr>
        <w:pStyle w:val="af0"/>
        <w:jc w:val="both"/>
        <w:rPr>
          <w:b/>
          <w:sz w:val="28"/>
          <w:szCs w:val="28"/>
        </w:rPr>
      </w:pPr>
    </w:p>
    <w:p w:rsidR="004749C4" w:rsidRPr="002A248F" w:rsidRDefault="004749C4" w:rsidP="004749C4">
      <w:pPr>
        <w:jc w:val="both"/>
        <w:rPr>
          <w:rFonts w:cs="Times New Roman"/>
          <w:b/>
          <w:sz w:val="28"/>
          <w:szCs w:val="28"/>
        </w:rPr>
      </w:pPr>
      <w:r w:rsidRPr="002A248F">
        <w:rPr>
          <w:rFonts w:cs="Times New Roman"/>
          <w:b/>
          <w:sz w:val="28"/>
          <w:szCs w:val="28"/>
        </w:rPr>
        <w:t>1. Цель реализации программы</w:t>
      </w:r>
    </w:p>
    <w:p w:rsid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Цель дисциплины «Бухгалтерский учет</w:t>
      </w:r>
      <w:r w:rsidR="00DF6665">
        <w:rPr>
          <w:rFonts w:cs="Times New Roman"/>
          <w:sz w:val="28"/>
          <w:szCs w:val="28"/>
        </w:rPr>
        <w:t xml:space="preserve">, анализ </w:t>
      </w:r>
      <w:r w:rsidRPr="004749C4">
        <w:rPr>
          <w:rFonts w:cs="Times New Roman"/>
          <w:sz w:val="28"/>
          <w:szCs w:val="28"/>
        </w:rPr>
        <w:t>и аудит» заключается в получении слушателями теоретических знаний, приобретении необходимых практических навыков в организации и технике бухгалтерского учета и аудита.</w:t>
      </w:r>
    </w:p>
    <w:p w:rsidR="001543B1" w:rsidRPr="004749C4" w:rsidRDefault="001543B1" w:rsidP="004749C4">
      <w:pPr>
        <w:jc w:val="both"/>
        <w:rPr>
          <w:rFonts w:cs="Times New Roman"/>
          <w:sz w:val="28"/>
          <w:szCs w:val="28"/>
        </w:rPr>
      </w:pPr>
    </w:p>
    <w:p w:rsidR="004749C4" w:rsidRPr="002A248F" w:rsidRDefault="004749C4" w:rsidP="004749C4">
      <w:pPr>
        <w:jc w:val="both"/>
        <w:rPr>
          <w:rFonts w:cs="Times New Roman"/>
          <w:b/>
          <w:sz w:val="28"/>
          <w:szCs w:val="28"/>
        </w:rPr>
      </w:pPr>
      <w:r w:rsidRPr="002A248F">
        <w:rPr>
          <w:rFonts w:cs="Times New Roman"/>
          <w:b/>
          <w:sz w:val="28"/>
          <w:szCs w:val="28"/>
        </w:rPr>
        <w:t>2. Характеристика нового вида профессиональной деятельности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а) Область профессиональной деятельности слушателя, прошедшего обучение по программе профессиональной переподготовки для выполнения нового вида профессиональной деятельности «Бухгалтерски</w:t>
      </w:r>
      <w:r w:rsidR="00DF6665">
        <w:rPr>
          <w:rFonts w:cs="Times New Roman"/>
          <w:sz w:val="28"/>
          <w:szCs w:val="28"/>
        </w:rPr>
        <w:t xml:space="preserve">й </w:t>
      </w:r>
      <w:r w:rsidRPr="004749C4">
        <w:rPr>
          <w:rFonts w:cs="Times New Roman"/>
          <w:sz w:val="28"/>
          <w:szCs w:val="28"/>
        </w:rPr>
        <w:t>учет</w:t>
      </w:r>
      <w:r w:rsidR="00DF6665">
        <w:rPr>
          <w:rFonts w:cs="Times New Roman"/>
          <w:sz w:val="28"/>
          <w:szCs w:val="28"/>
        </w:rPr>
        <w:t xml:space="preserve">, анализ </w:t>
      </w:r>
      <w:r w:rsidRPr="004749C4">
        <w:rPr>
          <w:rFonts w:cs="Times New Roman"/>
          <w:sz w:val="28"/>
          <w:szCs w:val="28"/>
        </w:rPr>
        <w:t>и аудит» включает: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финансовые, кредитные и страховые учреждения;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органы государственной и муниципальной власти;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академические и ведомственные научно-исследовательские организации;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общеобразовательные учреждения, образовательные учреждения начального профессионального, среднего профессионального, высшего профессионального и дополнительного профессионального образования.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б) Объектами профессиональной деятельности являются: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поведение хозяйствующих агентов,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их затраты и результаты,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функционирующие рынки,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финансовые и информационные потоки,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производственные процессы.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в) Слушатель, успешно завершивший обучение по данной образовательной программе, должен решать следующие профессиональные задачи в соответствии с видами профессиональной деятельности: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выполнять работу по ведению бухгалтерского учета имущества, обязательств и хозяйственных операций;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участвовать в разработке и осуществлении мероприятий, направленных на соблюдение финансовой дисциплины и рациональное использование ресурсов;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осуществлять прием и контроль первичной документации по соответствующим участкам бухгалтерского учета и подготавливает их к счетной обработке;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отражать на счетах бухгалтерского учета операции, связанные с движением основных средств, товарно-материальных ценностей и денежных средств;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lastRenderedPageBreak/>
        <w:t>- составлять отчетные калькуляции себестоимости продукции (работ, услуг), выявлять источники образования потерь и непроизводительных затрат, подготавливать предложения по их предупреждению;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производить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обеспечить руководителей, кредиторов, инвесторов, аудиторов и других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пользователей бухгалтерской отчетности сопоставимой и достоверной бухгалтерской информацией по соответствующим направлениям (участкам) учета;</w:t>
      </w:r>
    </w:p>
    <w:p w:rsid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подготовить данные по соответствующим участкам бухгалтерского учета для составления отчетности, следить за сохранностью бухгалтерских документов, оформлять их в соответствии с установленным порядком для передачи в архив.</w:t>
      </w:r>
    </w:p>
    <w:p w:rsidR="001543B1" w:rsidRPr="004749C4" w:rsidRDefault="001543B1" w:rsidP="004749C4">
      <w:pPr>
        <w:jc w:val="both"/>
        <w:rPr>
          <w:rFonts w:cs="Times New Roman"/>
          <w:sz w:val="28"/>
          <w:szCs w:val="28"/>
        </w:rPr>
      </w:pPr>
    </w:p>
    <w:p w:rsidR="004749C4" w:rsidRPr="002A248F" w:rsidRDefault="004749C4" w:rsidP="004749C4">
      <w:pPr>
        <w:jc w:val="both"/>
        <w:rPr>
          <w:rFonts w:cs="Times New Roman"/>
          <w:b/>
          <w:sz w:val="28"/>
          <w:szCs w:val="28"/>
        </w:rPr>
      </w:pPr>
      <w:r w:rsidRPr="002A248F">
        <w:rPr>
          <w:rFonts w:cs="Times New Roman"/>
          <w:b/>
          <w:sz w:val="28"/>
          <w:szCs w:val="28"/>
        </w:rPr>
        <w:t>3. Требования к результатам освоения программы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Основными задачами изучения курса являются: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формирование знаний о содержании, основных принципах и назначении аудита;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формирование знаний о взаимосвязи бухгалтерского учета и аудита;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освоение методики аудиторской проверки;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приобретение навыков аудиторской проверки.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В результате изучения дисциплины слушатель должен знать: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характер и содержание работы аудитора в процессе подготовки, проведения и оформления аудиторской проверки финансово-хозяйственной деятельности промышленного предприятия разных организационно-правовых форм, предусмотренных действующим законодательством;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какие хозяйствующие субъекты подлежат обязательному аудиту;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какие виды услуг может оказывать аудитор (аудиторская фирма);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обязанности, права и ответственность аудитора, а также проверяемого экономического субъекта, связанные с аудиторской деятельностью;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какие юридические документы оформляются между аудитором и клиентом при проведении аудиторской проверки и порядок их составления;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как оформляются этапы аудиторской проверки;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В результате изучения дисциплины студент должен уметь: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составлять письмо-обязательство о согласии на проведение аудита, план и программу аудиторской проверки, разрабатывать предложения и рекомендации руководству экономического субъекта и аудиторское заключение по итогам аудиторской проверки;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оценить состояние систем бухгалтерского учета и внутреннего контроля, уровень существенности возможных ошибок, аудиторский риск;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В результате изучения дисциплины студент должен владеть: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теоретическими основами изучаемой дисциплины, в частности знать состояние и перспективы развития системы нормативного регулирования аудита, основные требования нормативных актов к осуществлению аудиторской деятельности;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содержанием правил (стандартов) аудиторской деятельности;</w:t>
      </w:r>
    </w:p>
    <w:p w:rsid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- организационно-методическими подходами к планированию, проведению и обобщению результатов аудита активов экономических субъектов, их обязательств и финансовых результатов деятельности.</w:t>
      </w:r>
    </w:p>
    <w:p w:rsidR="005D691E" w:rsidRPr="004749C4" w:rsidRDefault="005D691E" w:rsidP="004749C4">
      <w:pPr>
        <w:jc w:val="both"/>
        <w:rPr>
          <w:rFonts w:cs="Times New Roman"/>
          <w:sz w:val="28"/>
          <w:szCs w:val="28"/>
        </w:rPr>
      </w:pPr>
    </w:p>
    <w:p w:rsidR="004749C4" w:rsidRPr="002A248F" w:rsidRDefault="004749C4" w:rsidP="004749C4">
      <w:pPr>
        <w:jc w:val="both"/>
        <w:rPr>
          <w:rFonts w:cs="Times New Roman"/>
          <w:b/>
          <w:sz w:val="28"/>
          <w:szCs w:val="28"/>
        </w:rPr>
      </w:pPr>
      <w:r w:rsidRPr="002A248F">
        <w:rPr>
          <w:rFonts w:cs="Times New Roman"/>
          <w:b/>
          <w:sz w:val="28"/>
          <w:szCs w:val="28"/>
        </w:rPr>
        <w:t>4. Требования к уровню подготовки поступающего на обучение, необходимому для освоения программы</w:t>
      </w:r>
    </w:p>
    <w:p w:rsidR="004749C4" w:rsidRP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Лица, желающие освоить дополнительную профессиональную программу, должны иметь среднее профессиональное или высшее профессиональное образование.</w:t>
      </w:r>
    </w:p>
    <w:p w:rsid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Наличие указанного образования должно подтверждаться документом государственного или установленного образца.</w:t>
      </w:r>
    </w:p>
    <w:p w:rsidR="005D691E" w:rsidRPr="004749C4" w:rsidRDefault="005D691E" w:rsidP="004749C4">
      <w:pPr>
        <w:jc w:val="both"/>
        <w:rPr>
          <w:rFonts w:cs="Times New Roman"/>
          <w:sz w:val="28"/>
          <w:szCs w:val="28"/>
        </w:rPr>
      </w:pPr>
    </w:p>
    <w:p w:rsidR="004749C4" w:rsidRPr="002A248F" w:rsidRDefault="004749C4" w:rsidP="004749C4">
      <w:pPr>
        <w:jc w:val="both"/>
        <w:rPr>
          <w:rFonts w:cs="Times New Roman"/>
          <w:b/>
          <w:sz w:val="28"/>
          <w:szCs w:val="28"/>
        </w:rPr>
      </w:pPr>
      <w:r w:rsidRPr="002A248F">
        <w:rPr>
          <w:rFonts w:cs="Times New Roman"/>
          <w:b/>
          <w:sz w:val="28"/>
          <w:szCs w:val="28"/>
        </w:rPr>
        <w:t>5. Трудоемкость обучения</w:t>
      </w:r>
    </w:p>
    <w:p w:rsid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 xml:space="preserve">Нормативная трудоемкость обучения по данной программе - </w:t>
      </w:r>
      <w:r w:rsidR="00EA5A9F">
        <w:rPr>
          <w:rFonts w:cs="Times New Roman"/>
          <w:sz w:val="28"/>
          <w:szCs w:val="28"/>
        </w:rPr>
        <w:t>3</w:t>
      </w:r>
      <w:r w:rsidR="00B24555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0</w:t>
      </w:r>
      <w:r w:rsidRPr="004749C4">
        <w:rPr>
          <w:rFonts w:cs="Times New Roman"/>
          <w:sz w:val="28"/>
          <w:szCs w:val="28"/>
        </w:rPr>
        <w:t xml:space="preserve"> часов, включая все виды аудиторной и внеаудиторной (самостоятельной) учебной работы слушателя.</w:t>
      </w:r>
    </w:p>
    <w:p w:rsidR="005D691E" w:rsidRPr="004749C4" w:rsidRDefault="005D691E" w:rsidP="004749C4">
      <w:pPr>
        <w:jc w:val="both"/>
        <w:rPr>
          <w:rFonts w:cs="Times New Roman"/>
          <w:sz w:val="28"/>
          <w:szCs w:val="28"/>
        </w:rPr>
      </w:pPr>
    </w:p>
    <w:p w:rsidR="004749C4" w:rsidRPr="002A248F" w:rsidRDefault="004749C4" w:rsidP="004749C4">
      <w:pPr>
        <w:jc w:val="both"/>
        <w:rPr>
          <w:rFonts w:cs="Times New Roman"/>
          <w:b/>
          <w:sz w:val="28"/>
          <w:szCs w:val="28"/>
        </w:rPr>
      </w:pPr>
      <w:r w:rsidRPr="002A248F">
        <w:rPr>
          <w:rFonts w:cs="Times New Roman"/>
          <w:b/>
          <w:sz w:val="28"/>
          <w:szCs w:val="28"/>
        </w:rPr>
        <w:t>6. Форма обучения</w:t>
      </w:r>
    </w:p>
    <w:p w:rsidR="004749C4" w:rsidRDefault="004749C4" w:rsidP="004749C4">
      <w:pPr>
        <w:jc w:val="both"/>
        <w:rPr>
          <w:rFonts w:cs="Times New Roman"/>
          <w:sz w:val="28"/>
          <w:szCs w:val="28"/>
        </w:rPr>
      </w:pPr>
      <w:r w:rsidRPr="004749C4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орма обучения -</w:t>
      </w:r>
      <w:r w:rsidR="002A248F">
        <w:rPr>
          <w:rFonts w:cs="Times New Roman"/>
          <w:sz w:val="28"/>
          <w:szCs w:val="28"/>
        </w:rPr>
        <w:t xml:space="preserve"> </w:t>
      </w:r>
      <w:r w:rsidRPr="004749C4">
        <w:rPr>
          <w:rFonts w:cs="Times New Roman"/>
          <w:sz w:val="28"/>
          <w:szCs w:val="28"/>
        </w:rPr>
        <w:t>без отрыва, с частичным отрывом от работы, с использованием дистанционных образовательных технологий.</w:t>
      </w:r>
    </w:p>
    <w:p w:rsidR="000A6ACB" w:rsidRPr="000A6ACB" w:rsidRDefault="000A6ACB" w:rsidP="004749C4">
      <w:pPr>
        <w:jc w:val="both"/>
        <w:rPr>
          <w:rFonts w:cs="Times New Roman"/>
          <w:b/>
          <w:sz w:val="28"/>
          <w:szCs w:val="28"/>
        </w:rPr>
      </w:pPr>
    </w:p>
    <w:p w:rsidR="000A6ACB" w:rsidRPr="000A6ACB" w:rsidRDefault="000A6ACB" w:rsidP="00401114">
      <w:pPr>
        <w:jc w:val="center"/>
        <w:rPr>
          <w:rFonts w:cs="Times New Roman"/>
          <w:b/>
          <w:sz w:val="28"/>
          <w:szCs w:val="28"/>
        </w:rPr>
      </w:pPr>
      <w:r w:rsidRPr="000A6ACB">
        <w:rPr>
          <w:rFonts w:cs="Times New Roman"/>
          <w:b/>
          <w:sz w:val="28"/>
          <w:szCs w:val="28"/>
        </w:rPr>
        <w:t>Учебно-тематический план</w:t>
      </w:r>
    </w:p>
    <w:p w:rsidR="000A6ACB" w:rsidRPr="000A6ACB" w:rsidRDefault="000A6ACB" w:rsidP="00401114">
      <w:pPr>
        <w:jc w:val="center"/>
        <w:rPr>
          <w:rFonts w:cs="Times New Roman"/>
          <w:b/>
          <w:sz w:val="28"/>
          <w:szCs w:val="28"/>
        </w:rPr>
      </w:pPr>
      <w:r w:rsidRPr="000A6ACB">
        <w:rPr>
          <w:rFonts w:cs="Times New Roman"/>
          <w:b/>
          <w:sz w:val="28"/>
          <w:szCs w:val="28"/>
        </w:rPr>
        <w:t>программы профессиональной переподготовки</w:t>
      </w:r>
    </w:p>
    <w:p w:rsidR="000A6ACB" w:rsidRPr="000A6ACB" w:rsidRDefault="000A6ACB" w:rsidP="00401114">
      <w:pPr>
        <w:jc w:val="center"/>
        <w:rPr>
          <w:rFonts w:cs="Times New Roman"/>
          <w:b/>
          <w:sz w:val="28"/>
          <w:szCs w:val="28"/>
        </w:rPr>
      </w:pPr>
      <w:r w:rsidRPr="000A6ACB">
        <w:rPr>
          <w:rFonts w:cs="Times New Roman"/>
          <w:b/>
          <w:sz w:val="28"/>
          <w:szCs w:val="28"/>
        </w:rPr>
        <w:t>«Бухгалтерский учет, анализ и аудит»</w:t>
      </w:r>
    </w:p>
    <w:p w:rsidR="00131662" w:rsidRPr="00401114" w:rsidRDefault="00EA5A9F" w:rsidP="0040111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(3</w:t>
      </w:r>
      <w:r w:rsidR="000A6ACB" w:rsidRPr="00401114">
        <w:rPr>
          <w:rFonts w:cs="Times New Roman"/>
          <w:sz w:val="28"/>
          <w:szCs w:val="28"/>
        </w:rPr>
        <w:t>60 часов)</w:t>
      </w:r>
    </w:p>
    <w:p w:rsidR="000A6ACB" w:rsidRPr="000A6ACB" w:rsidRDefault="000A6ACB" w:rsidP="000A6ACB">
      <w:pPr>
        <w:jc w:val="both"/>
        <w:rPr>
          <w:rFonts w:cs="Times New Roman"/>
          <w:b/>
          <w:sz w:val="28"/>
          <w:szCs w:val="28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941"/>
        <w:gridCol w:w="992"/>
        <w:gridCol w:w="851"/>
        <w:gridCol w:w="851"/>
        <w:gridCol w:w="1474"/>
      </w:tblGrid>
      <w:tr w:rsidR="000A6ACB" w:rsidRPr="00401114" w:rsidTr="005D691E">
        <w:trPr>
          <w:trHeight w:val="283"/>
          <w:tblHeader/>
        </w:trPr>
        <w:tc>
          <w:tcPr>
            <w:tcW w:w="1021" w:type="dxa"/>
            <w:vMerge w:val="restart"/>
            <w:vAlign w:val="center"/>
          </w:tcPr>
          <w:p w:rsidR="000A6ACB" w:rsidRPr="00401114" w:rsidRDefault="000A6ACB" w:rsidP="000A6ACB">
            <w:pPr>
              <w:jc w:val="both"/>
              <w:rPr>
                <w:rFonts w:cs="Times New Roman"/>
                <w:b/>
              </w:rPr>
            </w:pPr>
            <w:r w:rsidRPr="00401114">
              <w:rPr>
                <w:rFonts w:cs="Times New Roman"/>
                <w:b/>
              </w:rPr>
              <w:t>№ п/п</w:t>
            </w:r>
          </w:p>
        </w:tc>
        <w:tc>
          <w:tcPr>
            <w:tcW w:w="3941" w:type="dxa"/>
            <w:vMerge w:val="restart"/>
            <w:vAlign w:val="center"/>
          </w:tcPr>
          <w:p w:rsidR="000A6ACB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Наименование  раздела </w:t>
            </w:r>
            <w:r w:rsidR="000A6ACB" w:rsidRPr="00401114">
              <w:rPr>
                <w:rFonts w:cs="Times New Roman"/>
                <w:b/>
                <w:sz w:val="26"/>
                <w:szCs w:val="26"/>
              </w:rPr>
              <w:t>и тем</w:t>
            </w:r>
          </w:p>
        </w:tc>
        <w:tc>
          <w:tcPr>
            <w:tcW w:w="992" w:type="dxa"/>
            <w:vMerge w:val="restart"/>
            <w:vAlign w:val="center"/>
          </w:tcPr>
          <w:p w:rsidR="000A6ACB" w:rsidRPr="00401114" w:rsidRDefault="000A6ACB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Всего, час.</w:t>
            </w:r>
          </w:p>
        </w:tc>
        <w:tc>
          <w:tcPr>
            <w:tcW w:w="3176" w:type="dxa"/>
            <w:gridSpan w:val="3"/>
          </w:tcPr>
          <w:p w:rsidR="000A6ACB" w:rsidRPr="00401114" w:rsidRDefault="000A6ACB" w:rsidP="00401114">
            <w:pPr>
              <w:tabs>
                <w:tab w:val="left" w:pos="3105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01114" w:rsidRPr="00401114" w:rsidTr="00401114">
        <w:trPr>
          <w:trHeight w:val="1216"/>
          <w:tblHeader/>
        </w:trPr>
        <w:tc>
          <w:tcPr>
            <w:tcW w:w="1021" w:type="dxa"/>
            <w:vMerge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  <w:vMerge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 xml:space="preserve">   Лекции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Практич. занятия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Самост. работа</w:t>
            </w:r>
          </w:p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01114" w:rsidRPr="00401114" w:rsidTr="00401114">
        <w:trPr>
          <w:tblHeader/>
        </w:trPr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  <w:r w:rsidRPr="00401114">
              <w:rPr>
                <w:rFonts w:cs="Times New Roman"/>
              </w:rPr>
              <w:t>1</w:t>
            </w:r>
          </w:p>
        </w:tc>
        <w:tc>
          <w:tcPr>
            <w:tcW w:w="394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01114" w:rsidRPr="00401114" w:rsidRDefault="001D4971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1D4971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1D4971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474" w:type="dxa"/>
          </w:tcPr>
          <w:p w:rsidR="00401114" w:rsidRPr="00401114" w:rsidRDefault="001D4971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  <w:r w:rsidRPr="00401114">
              <w:rPr>
                <w:rFonts w:cs="Times New Roman"/>
                <w:b/>
              </w:rPr>
              <w:t>1.</w:t>
            </w:r>
          </w:p>
        </w:tc>
        <w:tc>
          <w:tcPr>
            <w:tcW w:w="394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Бухгалтерский учет</w:t>
            </w:r>
            <w:r w:rsidR="00044B84">
              <w:rPr>
                <w:rFonts w:cs="Times New Roman"/>
                <w:b/>
                <w:sz w:val="26"/>
                <w:szCs w:val="26"/>
              </w:rPr>
              <w:t>(А-5)</w:t>
            </w:r>
          </w:p>
        </w:tc>
        <w:tc>
          <w:tcPr>
            <w:tcW w:w="992" w:type="dxa"/>
          </w:tcPr>
          <w:p w:rsidR="00401114" w:rsidRPr="00401114" w:rsidRDefault="00BB235E" w:rsidP="000A6ACB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9</w:t>
            </w:r>
            <w:r w:rsidR="00401114" w:rsidRPr="00401114">
              <w:rPr>
                <w:rFonts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</w:rPr>
              <w:t>5</w:t>
            </w:r>
            <w:r w:rsidR="007F234A">
              <w:rPr>
                <w:rFonts w:cs="Times New Roman"/>
                <w:b/>
                <w:sz w:val="26"/>
                <w:szCs w:val="26"/>
              </w:rPr>
              <w:t>0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1. Концептуальные основы бухгалтерского учёта в Российской Федерации.</w:t>
            </w:r>
          </w:p>
        </w:tc>
        <w:tc>
          <w:tcPr>
            <w:tcW w:w="992" w:type="dxa"/>
            <w:vAlign w:val="center"/>
          </w:tcPr>
          <w:p w:rsidR="00401114" w:rsidRPr="00401114" w:rsidRDefault="00EA5A9F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  <w:vAlign w:val="center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2. Законодательные и иные нормативные правовые акты Российской Федерации  о бухгалтерском учёте.</w:t>
            </w:r>
          </w:p>
        </w:tc>
        <w:tc>
          <w:tcPr>
            <w:tcW w:w="992" w:type="dxa"/>
            <w:vAlign w:val="center"/>
          </w:tcPr>
          <w:p w:rsidR="00401114" w:rsidRPr="00401114" w:rsidRDefault="00EA5A9F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  <w:vAlign w:val="center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3. Учетная политика организации.</w:t>
            </w:r>
          </w:p>
        </w:tc>
        <w:tc>
          <w:tcPr>
            <w:tcW w:w="992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4. Основные средства.</w:t>
            </w:r>
          </w:p>
        </w:tc>
        <w:tc>
          <w:tcPr>
            <w:tcW w:w="992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5. Доходные вложения в материальные ценности.</w:t>
            </w:r>
          </w:p>
        </w:tc>
        <w:tc>
          <w:tcPr>
            <w:tcW w:w="992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  <w:vAlign w:val="center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6. Нематериальные активы</w:t>
            </w:r>
          </w:p>
        </w:tc>
        <w:tc>
          <w:tcPr>
            <w:tcW w:w="992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7. Результаты исследований и разработок.</w:t>
            </w:r>
          </w:p>
        </w:tc>
        <w:tc>
          <w:tcPr>
            <w:tcW w:w="992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8.</w:t>
            </w:r>
          </w:p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Материально-производственные запасы.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9. Финансовые вложения.</w:t>
            </w:r>
          </w:p>
        </w:tc>
        <w:tc>
          <w:tcPr>
            <w:tcW w:w="992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10. Денежные средства.</w:t>
            </w:r>
          </w:p>
        </w:tc>
        <w:tc>
          <w:tcPr>
            <w:tcW w:w="992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11. Расчеты.</w:t>
            </w:r>
          </w:p>
        </w:tc>
        <w:tc>
          <w:tcPr>
            <w:tcW w:w="992" w:type="dxa"/>
          </w:tcPr>
          <w:p w:rsidR="00401114" w:rsidRPr="00401114" w:rsidRDefault="00BB235E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BB235E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12. Капитал.</w:t>
            </w:r>
          </w:p>
        </w:tc>
        <w:tc>
          <w:tcPr>
            <w:tcW w:w="992" w:type="dxa"/>
          </w:tcPr>
          <w:p w:rsidR="00401114" w:rsidRPr="00401114" w:rsidRDefault="00BB235E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401114" w:rsidRPr="00401114" w:rsidRDefault="00BB235E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13.</w:t>
            </w:r>
          </w:p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Учет затрат на производство продукции, работ и услуг и расходов на продажу.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14. Доходы и расходы, финансовый результат отчётного года.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15. Отраслевые особенности бухгалтерского учета.</w:t>
            </w:r>
          </w:p>
        </w:tc>
        <w:tc>
          <w:tcPr>
            <w:tcW w:w="992" w:type="dxa"/>
          </w:tcPr>
          <w:p w:rsidR="00401114" w:rsidRPr="00401114" w:rsidRDefault="00BB235E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BB235E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16. Влияние изменений валютных курсов.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17. События после отчётной даты.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18. Оценочные обязательства, условные обязательства и условные активы.</w:t>
            </w:r>
          </w:p>
        </w:tc>
        <w:tc>
          <w:tcPr>
            <w:tcW w:w="992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19. Информация о связанных сторонах.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20. Информация по сегментам.</w:t>
            </w:r>
          </w:p>
        </w:tc>
        <w:tc>
          <w:tcPr>
            <w:tcW w:w="992" w:type="dxa"/>
          </w:tcPr>
          <w:p w:rsidR="00401114" w:rsidRPr="00401114" w:rsidRDefault="00BB235E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BB235E">
              <w:rPr>
                <w:rFonts w:cs="Times New Roman"/>
                <w:sz w:val="26"/>
                <w:szCs w:val="26"/>
              </w:rPr>
              <w:t>,5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21. Государственная помощь.</w:t>
            </w:r>
          </w:p>
        </w:tc>
        <w:tc>
          <w:tcPr>
            <w:tcW w:w="992" w:type="dxa"/>
          </w:tcPr>
          <w:p w:rsidR="00401114" w:rsidRPr="00401114" w:rsidRDefault="00BB235E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BB235E">
              <w:rPr>
                <w:rFonts w:cs="Times New Roman"/>
                <w:sz w:val="26"/>
                <w:szCs w:val="26"/>
              </w:rPr>
              <w:t>,5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22. Информация по прекращаемой деятельности.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23. Информация об участии в совместной деятельности.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24. Информация о прибыли, приходящейся на одну акцию.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25. Информация о забалансовых счетах (статьях).</w:t>
            </w:r>
          </w:p>
        </w:tc>
        <w:tc>
          <w:tcPr>
            <w:tcW w:w="992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26. Особенности формирования в бухгалтерском учёте информации и её раскрытия субъектами малого предпринимательства.</w:t>
            </w:r>
          </w:p>
        </w:tc>
        <w:tc>
          <w:tcPr>
            <w:tcW w:w="992" w:type="dxa"/>
          </w:tcPr>
          <w:p w:rsidR="00401114" w:rsidRPr="00401114" w:rsidRDefault="00BB235E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BB235E">
              <w:rPr>
                <w:rFonts w:cs="Times New Roman"/>
                <w:sz w:val="26"/>
                <w:szCs w:val="26"/>
              </w:rPr>
              <w:t>,5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27. Состав, содержание и методические основы формирования бухгалтерской (финансовой) отчётности организации.</w:t>
            </w:r>
          </w:p>
        </w:tc>
        <w:tc>
          <w:tcPr>
            <w:tcW w:w="992" w:type="dxa"/>
          </w:tcPr>
          <w:p w:rsidR="00401114" w:rsidRPr="00401114" w:rsidRDefault="007F2B4B" w:rsidP="00BB235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2.5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28. Порядок раскрытия в бухгалтерской (финансовой) отчётности организации последствий изменения учётной политики.</w:t>
            </w:r>
          </w:p>
        </w:tc>
        <w:tc>
          <w:tcPr>
            <w:tcW w:w="992" w:type="dxa"/>
          </w:tcPr>
          <w:p w:rsidR="00401114" w:rsidRPr="00401114" w:rsidRDefault="00BB235E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BB235E" w:rsidP="00BB235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1,5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29. Порядок раскрытия в бухгалтерской (финансовой) отчётности организации изменений оценочных значений.</w:t>
            </w:r>
          </w:p>
        </w:tc>
        <w:tc>
          <w:tcPr>
            <w:tcW w:w="992" w:type="dxa"/>
          </w:tcPr>
          <w:p w:rsidR="00401114" w:rsidRPr="00401114" w:rsidRDefault="00BB235E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BB235E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1,5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30.  Порядок раскрытия в бухгалтерской (финансовой) отчётности организации последствий исправления ошибок.</w:t>
            </w:r>
          </w:p>
        </w:tc>
        <w:tc>
          <w:tcPr>
            <w:tcW w:w="992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7F2B4B">
              <w:rPr>
                <w:rFonts w:cs="Times New Roman"/>
                <w:sz w:val="26"/>
                <w:szCs w:val="26"/>
              </w:rPr>
              <w:t>.5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31. Образцы форм бухгалтерской (финансовой) отчётности.</w:t>
            </w:r>
          </w:p>
        </w:tc>
        <w:tc>
          <w:tcPr>
            <w:tcW w:w="992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7F2B4B">
              <w:rPr>
                <w:rFonts w:cs="Times New Roman"/>
                <w:sz w:val="26"/>
                <w:szCs w:val="26"/>
              </w:rPr>
              <w:t>,5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32.   Особенности бухгалтерской (финансовой) отчётности при реорганизации юридического лица.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EA5A9F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33. Общие требования к составлению, представлению и публикации консолидированной финансовой отчётности.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  <w:r w:rsidRPr="00401114">
              <w:rPr>
                <w:rFonts w:cs="Times New Roman"/>
                <w:b/>
              </w:rPr>
              <w:t>2.</w:t>
            </w:r>
          </w:p>
        </w:tc>
        <w:tc>
          <w:tcPr>
            <w:tcW w:w="3941" w:type="dxa"/>
          </w:tcPr>
          <w:p w:rsidR="00401114" w:rsidRPr="00044B84" w:rsidRDefault="00401114" w:rsidP="00401114">
            <w:pPr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Профессиональные ценности и этика</w:t>
            </w:r>
            <w:r w:rsidR="00044B84">
              <w:rPr>
                <w:rFonts w:cs="Times New Roman"/>
                <w:b/>
                <w:sz w:val="26"/>
                <w:szCs w:val="26"/>
              </w:rPr>
              <w:t>(</w:t>
            </w:r>
            <w:r w:rsidR="00044B84">
              <w:rPr>
                <w:rFonts w:cs="Times New Roman"/>
                <w:b/>
                <w:sz w:val="26"/>
                <w:szCs w:val="26"/>
                <w:lang w:val="en-US"/>
              </w:rPr>
              <w:t>B</w:t>
            </w:r>
            <w:r w:rsidR="00044B84" w:rsidRPr="00044B84">
              <w:rPr>
                <w:rFonts w:cs="Times New Roman"/>
                <w:b/>
                <w:sz w:val="26"/>
                <w:szCs w:val="26"/>
              </w:rPr>
              <w:t>-6)</w:t>
            </w:r>
          </w:p>
        </w:tc>
        <w:tc>
          <w:tcPr>
            <w:tcW w:w="992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16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1. Основы профессиональной этики бухгалтера.</w:t>
            </w:r>
          </w:p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2. Основные принципы этики и концептуальный подход к их соблюдению.</w:t>
            </w:r>
          </w:p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3. Применение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01114">
              <w:rPr>
                <w:rFonts w:cs="Times New Roman"/>
                <w:bCs/>
                <w:sz w:val="26"/>
                <w:szCs w:val="26"/>
              </w:rPr>
              <w:t>концептуального подхода к соблюдению основных принципов этики публично практикующими профессиональными бухгалтерами.</w:t>
            </w:r>
          </w:p>
        </w:tc>
        <w:tc>
          <w:tcPr>
            <w:tcW w:w="992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4. Применение принципа независимости пользователями услуг публично практикующих профессиональных бухгалтеров (аудиторов).</w:t>
            </w:r>
          </w:p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5. Применение концептуального подхода к соблюдению основных принципов этики профессиональными бухгалтерами, работающими в организациях.</w:t>
            </w:r>
          </w:p>
        </w:tc>
        <w:tc>
          <w:tcPr>
            <w:tcW w:w="992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  <w:r w:rsidRPr="00401114">
              <w:rPr>
                <w:rFonts w:cs="Times New Roman"/>
                <w:b/>
              </w:rPr>
              <w:t>3.</w:t>
            </w:r>
          </w:p>
        </w:tc>
        <w:tc>
          <w:tcPr>
            <w:tcW w:w="3941" w:type="dxa"/>
          </w:tcPr>
          <w:p w:rsidR="00401114" w:rsidRPr="00044B84" w:rsidRDefault="00401114" w:rsidP="00062044">
            <w:pPr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 w:rsidRPr="00401114">
              <w:rPr>
                <w:rFonts w:cs="Times New Roman"/>
                <w:b/>
                <w:bCs/>
                <w:sz w:val="26"/>
                <w:szCs w:val="26"/>
              </w:rPr>
              <w:t>Управленческий учет</w:t>
            </w:r>
            <w:r w:rsidR="00044B84">
              <w:rPr>
                <w:rFonts w:cs="Times New Roman"/>
                <w:b/>
                <w:bCs/>
                <w:sz w:val="26"/>
                <w:szCs w:val="26"/>
                <w:lang w:val="en-US"/>
              </w:rPr>
              <w:t>(B-6)</w:t>
            </w:r>
          </w:p>
        </w:tc>
        <w:tc>
          <w:tcPr>
            <w:tcW w:w="992" w:type="dxa"/>
          </w:tcPr>
          <w:p w:rsidR="00401114" w:rsidRPr="007F234A" w:rsidRDefault="007F2B4B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401114" w:rsidRPr="007F234A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F234A">
              <w:rPr>
                <w:rFonts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401114" w:rsidRPr="007F234A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F234A">
              <w:rPr>
                <w:rFonts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7F234A" w:rsidRDefault="007F2B4B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1. Основы бухгалтерского управленческого учёта.</w:t>
            </w:r>
          </w:p>
        </w:tc>
        <w:tc>
          <w:tcPr>
            <w:tcW w:w="992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2. Затраты: назначение, поведение, учёт и классификация.</w:t>
            </w:r>
          </w:p>
        </w:tc>
        <w:tc>
          <w:tcPr>
            <w:tcW w:w="992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3. Методы учёта затрат на производство и калькулирования себестоимости продукции.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4. Учётная политика организации для целей управленческого учёта.</w:t>
            </w:r>
          </w:p>
        </w:tc>
        <w:tc>
          <w:tcPr>
            <w:tcW w:w="992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5. Основы планирования и бюджетирования.</w:t>
            </w:r>
          </w:p>
        </w:tc>
        <w:tc>
          <w:tcPr>
            <w:tcW w:w="992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6. Принятие краткосрочных управленческих решений.</w:t>
            </w:r>
          </w:p>
        </w:tc>
        <w:tc>
          <w:tcPr>
            <w:tcW w:w="992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7. Сегментарная отчётность организации.</w:t>
            </w:r>
          </w:p>
        </w:tc>
        <w:tc>
          <w:tcPr>
            <w:tcW w:w="992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7F2B4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  <w:r w:rsidRPr="00401114">
              <w:rPr>
                <w:rFonts w:cs="Times New Roman"/>
                <w:b/>
              </w:rPr>
              <w:t>4.</w:t>
            </w:r>
          </w:p>
        </w:tc>
        <w:tc>
          <w:tcPr>
            <w:tcW w:w="3941" w:type="dxa"/>
          </w:tcPr>
          <w:p w:rsidR="00401114" w:rsidRPr="00044B84" w:rsidRDefault="00401114" w:rsidP="00401114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Налогообложение</w:t>
            </w:r>
            <w:r w:rsidR="00044B84">
              <w:rPr>
                <w:rFonts w:cs="Times New Roman"/>
                <w:b/>
                <w:sz w:val="26"/>
                <w:szCs w:val="26"/>
                <w:lang w:val="en-US"/>
              </w:rPr>
              <w:t>(B-6)</w:t>
            </w:r>
          </w:p>
        </w:tc>
        <w:tc>
          <w:tcPr>
            <w:tcW w:w="992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7F234A">
              <w:rPr>
                <w:rFonts w:cs="Times New Roman"/>
                <w:b/>
                <w:sz w:val="26"/>
                <w:szCs w:val="26"/>
              </w:rPr>
              <w:t>4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  <w:u w:val="single"/>
              </w:rPr>
            </w:pPr>
            <w:bookmarkStart w:id="0" w:name="1r"/>
            <w:r w:rsidRPr="005D691E">
              <w:rPr>
                <w:rFonts w:cs="Times New Roman"/>
                <w:sz w:val="26"/>
                <w:szCs w:val="26"/>
              </w:rPr>
              <w:t>Тема 1. Система налогов и сборов в Российской Федерации</w:t>
            </w:r>
            <w:bookmarkEnd w:id="0"/>
            <w:r w:rsidRPr="0040111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7F234A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2. Участники налоговых отношений.</w:t>
            </w:r>
          </w:p>
        </w:tc>
        <w:tc>
          <w:tcPr>
            <w:tcW w:w="992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3. Налоговое обязательство и его исполнение.</w:t>
            </w:r>
          </w:p>
        </w:tc>
        <w:tc>
          <w:tcPr>
            <w:tcW w:w="992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4. Налоговый контроль. Налоговые правонарушения и ответственность за их совершение.</w:t>
            </w:r>
          </w:p>
        </w:tc>
        <w:tc>
          <w:tcPr>
            <w:tcW w:w="992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2,5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5. Налог на добавленную стоимость.</w:t>
            </w:r>
          </w:p>
        </w:tc>
        <w:tc>
          <w:tcPr>
            <w:tcW w:w="992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1,5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6. Акцизы.</w:t>
            </w:r>
          </w:p>
        </w:tc>
        <w:tc>
          <w:tcPr>
            <w:tcW w:w="992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7. Налог на доходы физических лиц.</w:t>
            </w:r>
          </w:p>
        </w:tc>
        <w:tc>
          <w:tcPr>
            <w:tcW w:w="992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8. Страховые взносы.</w:t>
            </w:r>
          </w:p>
        </w:tc>
        <w:tc>
          <w:tcPr>
            <w:tcW w:w="992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9. Налог на прибыль организаций.</w:t>
            </w:r>
          </w:p>
        </w:tc>
        <w:tc>
          <w:tcPr>
            <w:tcW w:w="992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10. Имущественные налоги.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11. Платежи за пользование природными ресурсами.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12. Налог на добычу полезных ископаемых.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13. Упрощённая система налогообложения.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14. Единый налог на вменённый доход для определённых видов деятельности.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15. Патентная система налогообложения.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  <w:r w:rsidRPr="00401114">
              <w:rPr>
                <w:rFonts w:cs="Times New Roman"/>
                <w:b/>
              </w:rPr>
              <w:t>5.</w:t>
            </w: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Правовое регулирование хозяйственной деятельности</w:t>
            </w:r>
          </w:p>
        </w:tc>
        <w:tc>
          <w:tcPr>
            <w:tcW w:w="992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="00401114" w:rsidRPr="00401114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F4A88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7F234A">
              <w:rPr>
                <w:rFonts w:cs="Times New Roman"/>
                <w:b/>
                <w:sz w:val="26"/>
                <w:szCs w:val="26"/>
              </w:rPr>
              <w:t>4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1. Общие положения.</w:t>
            </w:r>
          </w:p>
        </w:tc>
        <w:tc>
          <w:tcPr>
            <w:tcW w:w="992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2. Субъекты предпринимательской деятельности.</w:t>
            </w:r>
          </w:p>
        </w:tc>
        <w:tc>
          <w:tcPr>
            <w:tcW w:w="992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3. Организационно-правовые формы юридических лиц, которые вправе осуществлять предпринимательскую деятельность.</w:t>
            </w:r>
          </w:p>
        </w:tc>
        <w:tc>
          <w:tcPr>
            <w:tcW w:w="992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401114" w:rsidRPr="00401114" w:rsidTr="00401114">
        <w:trPr>
          <w:trHeight w:val="680"/>
        </w:trPr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4. Имущественная основа предпринимательской деятельности.</w:t>
            </w:r>
          </w:p>
        </w:tc>
        <w:tc>
          <w:tcPr>
            <w:tcW w:w="992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rPr>
          <w:trHeight w:val="680"/>
        </w:trPr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5. Сделки и договоры.</w:t>
            </w:r>
          </w:p>
        </w:tc>
        <w:tc>
          <w:tcPr>
            <w:tcW w:w="992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rPr>
          <w:trHeight w:val="680"/>
        </w:trPr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6. Основы правового регулирования трудовых отношений.</w:t>
            </w:r>
          </w:p>
        </w:tc>
        <w:tc>
          <w:tcPr>
            <w:tcW w:w="992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401114" w:rsidRPr="00401114" w:rsidTr="00401114">
        <w:trPr>
          <w:trHeight w:val="680"/>
        </w:trPr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7. Судебная защита прав предпринимателей. Альтернативная процедура урегулирования споров.</w:t>
            </w:r>
          </w:p>
        </w:tc>
        <w:tc>
          <w:tcPr>
            <w:tcW w:w="992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  <w:r w:rsidRPr="00401114">
              <w:rPr>
                <w:rFonts w:cs="Times New Roman"/>
                <w:b/>
              </w:rPr>
              <w:t>6.</w:t>
            </w:r>
          </w:p>
        </w:tc>
        <w:tc>
          <w:tcPr>
            <w:tcW w:w="3941" w:type="dxa"/>
          </w:tcPr>
          <w:p w:rsidR="00401114" w:rsidRPr="00044B84" w:rsidRDefault="00401114" w:rsidP="00401114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Основы аудита</w:t>
            </w:r>
            <w:r w:rsidR="00044B84">
              <w:rPr>
                <w:rFonts w:cs="Times New Roman"/>
                <w:b/>
                <w:sz w:val="26"/>
                <w:szCs w:val="26"/>
                <w:lang w:val="en-US"/>
              </w:rPr>
              <w:t>(B-6)</w:t>
            </w:r>
          </w:p>
        </w:tc>
        <w:tc>
          <w:tcPr>
            <w:tcW w:w="992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1. Аудит в системе финансового контроля Российской Федерации.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2. Нормативное регулирование аудиторской деятельности в Российской Федерации.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3. Организация проведения аудита финансовой (бухгалтерской отчётности).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4. Оценка искажений финансовой</w:t>
            </w:r>
          </w:p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(бухгалтерской) отчётности.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5. Аудиторские доказательства.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6. Итоговые документы аудита.</w:t>
            </w:r>
          </w:p>
        </w:tc>
        <w:tc>
          <w:tcPr>
            <w:tcW w:w="992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  <w:r w:rsidRPr="00401114">
              <w:rPr>
                <w:rFonts w:cs="Times New Roman"/>
                <w:b/>
              </w:rPr>
              <w:t>7.</w:t>
            </w:r>
          </w:p>
        </w:tc>
        <w:tc>
          <w:tcPr>
            <w:tcW w:w="3941" w:type="dxa"/>
          </w:tcPr>
          <w:p w:rsidR="00401114" w:rsidRPr="00401114" w:rsidRDefault="00401114" w:rsidP="00062044">
            <w:pPr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 xml:space="preserve">Финансовый менеджмент </w:t>
            </w:r>
          </w:p>
        </w:tc>
        <w:tc>
          <w:tcPr>
            <w:tcW w:w="992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401114">
              <w:rPr>
                <w:rFonts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5A2EBB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1. Введение в финансовый менеджмент.</w:t>
            </w:r>
          </w:p>
        </w:tc>
        <w:tc>
          <w:tcPr>
            <w:tcW w:w="992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2. Управление текущими активами.</w:t>
            </w:r>
          </w:p>
        </w:tc>
        <w:tc>
          <w:tcPr>
            <w:tcW w:w="992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3. Управление результатами и эффективностью.</w:t>
            </w:r>
          </w:p>
        </w:tc>
        <w:tc>
          <w:tcPr>
            <w:tcW w:w="992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401114" w:rsidRPr="00401114" w:rsidTr="00401114">
        <w:trPr>
          <w:trHeight w:val="20"/>
        </w:trPr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4. Управление инвестициями.</w:t>
            </w:r>
          </w:p>
        </w:tc>
        <w:tc>
          <w:tcPr>
            <w:tcW w:w="992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rPr>
          <w:trHeight w:val="20"/>
        </w:trPr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5. Управление капиталом</w:t>
            </w:r>
          </w:p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</w:tr>
      <w:tr w:rsidR="00401114" w:rsidRPr="00401114" w:rsidTr="00401114">
        <w:trPr>
          <w:trHeight w:val="20"/>
        </w:trPr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  <w:r w:rsidRPr="00401114">
              <w:rPr>
                <w:rFonts w:cs="Times New Roman"/>
                <w:b/>
              </w:rPr>
              <w:t>8.</w:t>
            </w: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Информационные бухгалтерские и справочные правовые системы</w:t>
            </w:r>
          </w:p>
        </w:tc>
        <w:tc>
          <w:tcPr>
            <w:tcW w:w="992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401114" w:rsidRPr="00401114"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401114">
              <w:rPr>
                <w:rFonts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401114" w:rsidRPr="00401114">
              <w:rPr>
                <w:rFonts w:cs="Times New Roman"/>
                <w:b/>
                <w:sz w:val="26"/>
                <w:szCs w:val="26"/>
              </w:rPr>
              <w:t>4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1. Информационные системы в экономике.</w:t>
            </w:r>
          </w:p>
        </w:tc>
        <w:tc>
          <w:tcPr>
            <w:tcW w:w="992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2,5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2. Справочные правовые системы.</w:t>
            </w:r>
          </w:p>
        </w:tc>
        <w:tc>
          <w:tcPr>
            <w:tcW w:w="992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2,5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3. Бухгалтерские информационные системы.</w:t>
            </w:r>
          </w:p>
        </w:tc>
        <w:tc>
          <w:tcPr>
            <w:tcW w:w="992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4. Информационные системы финансового анализа.</w:t>
            </w:r>
          </w:p>
        </w:tc>
        <w:tc>
          <w:tcPr>
            <w:tcW w:w="992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 5. Информационные системы аудита.</w:t>
            </w:r>
          </w:p>
        </w:tc>
        <w:tc>
          <w:tcPr>
            <w:tcW w:w="992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  <w:r w:rsidRPr="00401114">
              <w:rPr>
                <w:rFonts w:cs="Times New Roman"/>
                <w:b/>
              </w:rPr>
              <w:t>9.</w:t>
            </w: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Индивидуальная бухгалтерская (финансовая) отчетность и ее</w:t>
            </w:r>
          </w:p>
          <w:p w:rsidR="00401114" w:rsidRPr="00401114" w:rsidRDefault="00401114" w:rsidP="00401114">
            <w:pPr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анализ</w:t>
            </w:r>
          </w:p>
        </w:tc>
        <w:tc>
          <w:tcPr>
            <w:tcW w:w="992" w:type="dxa"/>
          </w:tcPr>
          <w:p w:rsidR="00401114" w:rsidRPr="00401114" w:rsidRDefault="0091064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851" w:type="dxa"/>
          </w:tcPr>
          <w:p w:rsidR="00401114" w:rsidRPr="00401114" w:rsidRDefault="0091064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36</w:t>
            </w:r>
            <w:bookmarkStart w:id="1" w:name="_GoBack"/>
            <w:bookmarkEnd w:id="1"/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401114">
              <w:rPr>
                <w:rFonts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1521B" w:rsidP="007F234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28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1. Бухгалтерская (финансовая) отчётность как основной источник информации для анализа финансового состояния организации.</w:t>
            </w:r>
          </w:p>
        </w:tc>
        <w:tc>
          <w:tcPr>
            <w:tcW w:w="992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7F234A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2. Анализ бухгалтерской (финансовой) отчётности организации.</w:t>
            </w:r>
          </w:p>
        </w:tc>
        <w:tc>
          <w:tcPr>
            <w:tcW w:w="992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01521B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401114">
            <w:pPr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Тема 3. Представление в Бухгалтерском балансе, Отчёте о финансовых результатах, Отчёте о движении денежных средств типовых хозяйственных операций с активами, обязательствами, капиталом организации, а также операций по учёту доходов и расходов.</w:t>
            </w:r>
          </w:p>
        </w:tc>
        <w:tc>
          <w:tcPr>
            <w:tcW w:w="992" w:type="dxa"/>
          </w:tcPr>
          <w:p w:rsidR="00401114" w:rsidRPr="00401114" w:rsidRDefault="00401114" w:rsidP="00910644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1</w:t>
            </w:r>
            <w:r w:rsidR="0091064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01114" w:rsidRPr="00401114" w:rsidRDefault="0091064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114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sz w:val="26"/>
                <w:szCs w:val="26"/>
              </w:rPr>
            </w:pPr>
            <w:r w:rsidRPr="00401114"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910644" w:rsidRPr="00401114" w:rsidTr="00401114">
        <w:tc>
          <w:tcPr>
            <w:tcW w:w="1021" w:type="dxa"/>
          </w:tcPr>
          <w:p w:rsidR="00910644" w:rsidRPr="00401114" w:rsidRDefault="0091064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910644" w:rsidRPr="00401114" w:rsidRDefault="0091064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910644">
              <w:rPr>
                <w:rFonts w:cs="Times New Roman"/>
                <w:b/>
                <w:sz w:val="26"/>
                <w:szCs w:val="26"/>
              </w:rPr>
              <w:t>Экзамен (тестирование)</w:t>
            </w:r>
          </w:p>
        </w:tc>
        <w:tc>
          <w:tcPr>
            <w:tcW w:w="992" w:type="dxa"/>
          </w:tcPr>
          <w:p w:rsidR="00910644" w:rsidRDefault="0091064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10644" w:rsidRPr="00401114" w:rsidRDefault="0091064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910644" w:rsidRPr="00401114" w:rsidRDefault="00910644" w:rsidP="000A6ACB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910644" w:rsidRDefault="00910644" w:rsidP="009C6AD3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401114" w:rsidRPr="00401114" w:rsidTr="00401114">
        <w:tc>
          <w:tcPr>
            <w:tcW w:w="102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4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401114" w:rsidRPr="00401114" w:rsidRDefault="00F606D2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="00401114" w:rsidRPr="00401114">
              <w:rPr>
                <w:rFonts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1114">
              <w:rPr>
                <w:rFonts w:cs="Times New Roman"/>
                <w:b/>
                <w:sz w:val="26"/>
                <w:szCs w:val="26"/>
              </w:rPr>
              <w:t>184</w:t>
            </w:r>
          </w:p>
        </w:tc>
        <w:tc>
          <w:tcPr>
            <w:tcW w:w="851" w:type="dxa"/>
          </w:tcPr>
          <w:p w:rsidR="00401114" w:rsidRPr="00401114" w:rsidRDefault="00401114" w:rsidP="000A6ACB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401114">
              <w:rPr>
                <w:rFonts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74" w:type="dxa"/>
          </w:tcPr>
          <w:p w:rsidR="00401114" w:rsidRPr="00401114" w:rsidRDefault="00F606D2" w:rsidP="009C6AD3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401114" w:rsidRPr="00401114">
              <w:rPr>
                <w:rFonts w:cs="Times New Roman"/>
                <w:b/>
                <w:sz w:val="26"/>
                <w:szCs w:val="26"/>
              </w:rPr>
              <w:t>7</w:t>
            </w:r>
            <w:r w:rsidR="009C6AD3">
              <w:rPr>
                <w:rFonts w:cs="Times New Roman"/>
                <w:b/>
                <w:sz w:val="26"/>
                <w:szCs w:val="26"/>
              </w:rPr>
              <w:t>6</w:t>
            </w:r>
          </w:p>
        </w:tc>
      </w:tr>
    </w:tbl>
    <w:p w:rsidR="000A6ACB" w:rsidRDefault="000A6ACB" w:rsidP="00131662">
      <w:pPr>
        <w:jc w:val="both"/>
        <w:rPr>
          <w:rFonts w:cs="Times New Roman"/>
          <w:sz w:val="28"/>
          <w:szCs w:val="28"/>
        </w:rPr>
      </w:pPr>
    </w:p>
    <w:p w:rsidR="00370EE8" w:rsidRPr="00BC3504" w:rsidRDefault="00370EE8" w:rsidP="00370EE8">
      <w:pPr>
        <w:jc w:val="both"/>
        <w:rPr>
          <w:rFonts w:cs="Times New Roman"/>
          <w:b/>
          <w:sz w:val="28"/>
          <w:szCs w:val="28"/>
        </w:rPr>
      </w:pPr>
      <w:r w:rsidRPr="00BC3504">
        <w:rPr>
          <w:rFonts w:cs="Times New Roman"/>
          <w:b/>
          <w:sz w:val="28"/>
          <w:szCs w:val="28"/>
        </w:rPr>
        <w:t xml:space="preserve">РАЗДЕЛ 1.   БУХГАЛТЕРСКИЙ УЧЕТ </w:t>
      </w:r>
    </w:p>
    <w:p w:rsidR="00370EE8" w:rsidRPr="00BC3504" w:rsidRDefault="00370EE8" w:rsidP="00370EE8">
      <w:pPr>
        <w:jc w:val="both"/>
        <w:rPr>
          <w:rFonts w:cs="Times New Roman"/>
          <w:b/>
          <w:sz w:val="28"/>
          <w:szCs w:val="28"/>
        </w:rPr>
      </w:pP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Цель освоения дисциплины «Бухгалтерский учет»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 xml:space="preserve">Получение практических навыков работы в новой компетенции. </w:t>
      </w: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Планируемые результаты освоения дисциплины</w:t>
      </w:r>
    </w:p>
    <w:p w:rsidR="00BC3504" w:rsidRPr="00370EE8" w:rsidRDefault="00BC3504" w:rsidP="00370EE8">
      <w:pPr>
        <w:jc w:val="both"/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 xml:space="preserve">Слушатель должен уметь: </w:t>
      </w:r>
    </w:p>
    <w:p w:rsidR="00BC3504" w:rsidRPr="00370EE8" w:rsidRDefault="00BC3504" w:rsidP="00370EE8">
      <w:pPr>
        <w:jc w:val="both"/>
        <w:rPr>
          <w:rFonts w:cs="Times New Roman"/>
          <w:sz w:val="28"/>
          <w:szCs w:val="28"/>
        </w:rPr>
      </w:pPr>
    </w:p>
    <w:p w:rsidR="00370EE8" w:rsidRPr="00801229" w:rsidRDefault="00801229" w:rsidP="0080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EE8" w:rsidRPr="00801229">
        <w:rPr>
          <w:sz w:val="28"/>
          <w:szCs w:val="28"/>
        </w:rPr>
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документооборота;</w:t>
      </w:r>
    </w:p>
    <w:p w:rsidR="00370EE8" w:rsidRPr="00801229" w:rsidRDefault="00801229" w:rsidP="0080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EE8" w:rsidRPr="00801229">
        <w:rPr>
          <w:sz w:val="28"/>
          <w:szCs w:val="28"/>
        </w:rPr>
        <w:t>организовывать делопроизводств</w:t>
      </w:r>
      <w:r>
        <w:rPr>
          <w:sz w:val="28"/>
          <w:szCs w:val="28"/>
        </w:rPr>
        <w:t xml:space="preserve">о в бухгалтерской </w:t>
      </w:r>
      <w:r w:rsidR="00370EE8" w:rsidRPr="00801229">
        <w:rPr>
          <w:sz w:val="28"/>
          <w:szCs w:val="28"/>
        </w:rPr>
        <w:t>службе</w:t>
      </w:r>
      <w:r w:rsidRPr="00801229">
        <w:rPr>
          <w:sz w:val="28"/>
          <w:szCs w:val="28"/>
        </w:rPr>
        <w:t xml:space="preserve"> </w:t>
      </w:r>
      <w:r w:rsidR="00370EE8" w:rsidRPr="00801229">
        <w:rPr>
          <w:sz w:val="28"/>
          <w:szCs w:val="28"/>
        </w:rPr>
        <w:t>определять (разрабатывать) способы ведения бухгалте</w:t>
      </w:r>
      <w:r w:rsidR="00F018C6" w:rsidRPr="00801229">
        <w:rPr>
          <w:sz w:val="28"/>
          <w:szCs w:val="28"/>
        </w:rPr>
        <w:t>рского учета и формировать учет</w:t>
      </w:r>
      <w:r w:rsidR="00370EE8" w:rsidRPr="00801229">
        <w:rPr>
          <w:sz w:val="28"/>
          <w:szCs w:val="28"/>
        </w:rPr>
        <w:t>ную политику экономического субъекта;</w:t>
      </w:r>
    </w:p>
    <w:p w:rsidR="00370EE8" w:rsidRPr="00801229" w:rsidRDefault="00801229" w:rsidP="00801229">
      <w:pPr>
        <w:jc w:val="both"/>
        <w:rPr>
          <w:sz w:val="28"/>
          <w:szCs w:val="28"/>
        </w:rPr>
      </w:pPr>
      <w:r w:rsidRPr="00801229">
        <w:rPr>
          <w:sz w:val="28"/>
          <w:szCs w:val="28"/>
        </w:rPr>
        <w:t xml:space="preserve">- </w:t>
      </w:r>
      <w:r w:rsidR="00370EE8" w:rsidRPr="00801229">
        <w:rPr>
          <w:sz w:val="28"/>
          <w:szCs w:val="28"/>
        </w:rPr>
        <w:t>оценивать возможные последствия изменений в учетн</w:t>
      </w:r>
      <w:r w:rsidR="00F018C6" w:rsidRPr="00801229">
        <w:rPr>
          <w:sz w:val="28"/>
          <w:szCs w:val="28"/>
        </w:rPr>
        <w:t>ой политике экономического субъ</w:t>
      </w:r>
      <w:r w:rsidR="00370EE8" w:rsidRPr="00801229">
        <w:rPr>
          <w:sz w:val="28"/>
          <w:szCs w:val="28"/>
        </w:rPr>
        <w:t xml:space="preserve">екта, в том числе их влияние на его дальнейшую деятельность; </w:t>
      </w:r>
    </w:p>
    <w:p w:rsidR="00BC3504" w:rsidRPr="00801229" w:rsidRDefault="00370EE8" w:rsidP="00801229">
      <w:pPr>
        <w:jc w:val="both"/>
        <w:rPr>
          <w:sz w:val="28"/>
          <w:szCs w:val="28"/>
        </w:rPr>
      </w:pPr>
      <w:r w:rsidRPr="00801229">
        <w:rPr>
          <w:sz w:val="28"/>
          <w:szCs w:val="28"/>
        </w:rPr>
        <w:t xml:space="preserve">Документирование хозяйственных операций и ведение </w:t>
      </w:r>
      <w:r w:rsidR="00F018C6" w:rsidRPr="00801229">
        <w:rPr>
          <w:sz w:val="28"/>
          <w:szCs w:val="28"/>
        </w:rPr>
        <w:t>бухгалтерского учета с использо</w:t>
      </w:r>
      <w:r w:rsidRPr="00801229">
        <w:rPr>
          <w:sz w:val="28"/>
          <w:szCs w:val="28"/>
        </w:rPr>
        <w:t>ванием современных информационных технологий.</w:t>
      </w:r>
    </w:p>
    <w:p w:rsidR="00BC3504" w:rsidRPr="00370EE8" w:rsidRDefault="00BC3504" w:rsidP="00801229">
      <w:pPr>
        <w:jc w:val="both"/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Подраздел 1. Концептуальные основы бухгалтерского учё</w:t>
      </w:r>
      <w:r w:rsidR="00F018C6">
        <w:rPr>
          <w:rFonts w:cs="Times New Roman"/>
          <w:sz w:val="28"/>
          <w:szCs w:val="28"/>
        </w:rPr>
        <w:t>та и   правовой механизм регули</w:t>
      </w:r>
      <w:r w:rsidRPr="00370EE8">
        <w:rPr>
          <w:rFonts w:cs="Times New Roman"/>
          <w:sz w:val="28"/>
          <w:szCs w:val="28"/>
        </w:rPr>
        <w:t>рования бухгалтерского учёта в Российской Федерации</w:t>
      </w:r>
    </w:p>
    <w:p w:rsidR="00BC3504" w:rsidRPr="00370EE8" w:rsidRDefault="00BC3504" w:rsidP="00370EE8">
      <w:pPr>
        <w:jc w:val="both"/>
        <w:rPr>
          <w:rFonts w:cs="Times New Roman"/>
          <w:sz w:val="28"/>
          <w:szCs w:val="28"/>
        </w:rPr>
      </w:pPr>
    </w:p>
    <w:p w:rsidR="00370EE8" w:rsidRPr="00BC3504" w:rsidRDefault="00370EE8" w:rsidP="00370EE8">
      <w:pPr>
        <w:jc w:val="both"/>
        <w:rPr>
          <w:rFonts w:cs="Times New Roman"/>
          <w:b/>
          <w:sz w:val="28"/>
          <w:szCs w:val="28"/>
        </w:rPr>
      </w:pPr>
      <w:r w:rsidRPr="00BC3504">
        <w:rPr>
          <w:rFonts w:cs="Times New Roman"/>
          <w:b/>
          <w:sz w:val="28"/>
          <w:szCs w:val="28"/>
        </w:rPr>
        <w:t xml:space="preserve">Тема 1. Концептуальные основы бухгалтерского учёта в Российской Федерации </w:t>
      </w: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Концепция бухгалтерского учета в рыночной экономике России:</w:t>
      </w:r>
    </w:p>
    <w:p w:rsidR="00BC3504" w:rsidRPr="00370EE8" w:rsidRDefault="00BC3504" w:rsidP="00370EE8">
      <w:pPr>
        <w:jc w:val="both"/>
        <w:rPr>
          <w:rFonts w:cs="Times New Roman"/>
          <w:sz w:val="28"/>
          <w:szCs w:val="28"/>
        </w:rPr>
      </w:pPr>
    </w:p>
    <w:p w:rsidR="00370EE8" w:rsidRPr="00425148" w:rsidRDefault="00370EE8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Классификация потребителей информации, формируемой в бухгалтерском учёте, и их интересы;</w:t>
      </w:r>
    </w:p>
    <w:p w:rsidR="00370EE8" w:rsidRPr="00425148" w:rsidRDefault="00F018C6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Содержание </w:t>
      </w:r>
      <w:r w:rsidR="00370EE8" w:rsidRPr="00425148">
        <w:rPr>
          <w:sz w:val="28"/>
          <w:szCs w:val="28"/>
        </w:rPr>
        <w:t>и тре</w:t>
      </w:r>
      <w:r w:rsidR="00BC3504" w:rsidRPr="00425148">
        <w:rPr>
          <w:sz w:val="28"/>
          <w:szCs w:val="28"/>
        </w:rPr>
        <w:t xml:space="preserve">бования к </w:t>
      </w:r>
      <w:r w:rsidR="00370EE8" w:rsidRPr="00425148">
        <w:rPr>
          <w:sz w:val="28"/>
          <w:szCs w:val="28"/>
        </w:rPr>
        <w:t>информации, формируемой в бухгалтерском учёте;</w:t>
      </w:r>
    </w:p>
    <w:p w:rsidR="00370EE8" w:rsidRPr="00425148" w:rsidRDefault="00370EE8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Состав информации, формируемой в бухгалтерском учёте для внешних пользователей;</w:t>
      </w:r>
    </w:p>
    <w:p w:rsidR="00370EE8" w:rsidRPr="00425148" w:rsidRDefault="00370EE8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Критерии признания активов, обязательств, доходов и расходов.</w:t>
      </w:r>
    </w:p>
    <w:p w:rsidR="00370EE8" w:rsidRPr="00425148" w:rsidRDefault="00370EE8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Оценка активов, обязательств, доходов и расходов.</w:t>
      </w:r>
    </w:p>
    <w:p w:rsidR="00370EE8" w:rsidRPr="00425148" w:rsidRDefault="00370EE8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Совершенствование правил и процедур бухгалтерского учёта — одно из условий формирования благоприятной среды для предпринимательской деятельности в РФ:</w:t>
      </w:r>
    </w:p>
    <w:p w:rsidR="00370EE8" w:rsidRPr="00425148" w:rsidRDefault="00370EE8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Основные итоги реализации «Концепции развития бухгалтерского учета и отчетности в РФ на среднесрочную перспективу», утвержденной приказом Минфина РФ от 01.07.2004 № 180;</w:t>
      </w:r>
    </w:p>
    <w:p w:rsidR="00370EE8" w:rsidRPr="00425148" w:rsidRDefault="00BC3504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Плановые мероприятия по</w:t>
      </w:r>
      <w:r w:rsidR="00370EE8" w:rsidRPr="00425148">
        <w:rPr>
          <w:sz w:val="28"/>
          <w:szCs w:val="28"/>
        </w:rPr>
        <w:t xml:space="preserve"> развитию бухгалтерского учета и отчетност</w:t>
      </w:r>
      <w:r w:rsidR="00D4112A">
        <w:rPr>
          <w:sz w:val="28"/>
          <w:szCs w:val="28"/>
        </w:rPr>
        <w:t>и в Российской Федерации на 2017-2018</w:t>
      </w:r>
      <w:r w:rsidR="00370EE8" w:rsidRPr="00425148">
        <w:rPr>
          <w:sz w:val="28"/>
          <w:szCs w:val="28"/>
        </w:rPr>
        <w:t xml:space="preserve"> годы;</w:t>
      </w:r>
    </w:p>
    <w:p w:rsidR="00370EE8" w:rsidRPr="00425148" w:rsidRDefault="00370EE8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Правовой механизм регулирования бухгалтерского учета</w:t>
      </w:r>
    </w:p>
    <w:p w:rsidR="00370EE8" w:rsidRPr="00425148" w:rsidRDefault="00370EE8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Принципы регулирования и документы в области регулирования бухгалтерского учета;</w:t>
      </w:r>
    </w:p>
    <w:p w:rsidR="00370EE8" w:rsidRPr="00425148" w:rsidRDefault="00370EE8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Субъекты регулирования бухгалтерского учета и их функции;</w:t>
      </w:r>
    </w:p>
    <w:p w:rsidR="00370EE8" w:rsidRPr="00425148" w:rsidRDefault="00370EE8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Федеральные стандарты: программа разработки, разработка, экспертиза и утверждение;</w:t>
      </w:r>
    </w:p>
    <w:p w:rsidR="00370EE8" w:rsidRPr="00425148" w:rsidRDefault="00370EE8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Законодательное признание МСФО;</w:t>
      </w:r>
    </w:p>
    <w:p w:rsidR="00370EE8" w:rsidRPr="00425148" w:rsidRDefault="00370EE8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Механизм обобщения и распространения опыта применения МСФО;</w:t>
      </w:r>
    </w:p>
    <w:p w:rsidR="00370EE8" w:rsidRPr="00425148" w:rsidRDefault="00370EE8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Процедура одобрения МСФО.</w:t>
      </w:r>
    </w:p>
    <w:p w:rsidR="00370EE8" w:rsidRPr="00425148" w:rsidRDefault="00370EE8" w:rsidP="005713F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Тема 2. Законодательные и иные нормативные правовые акты Российской Федерации о бухгалтерском учёте</w:t>
      </w:r>
    </w:p>
    <w:p w:rsidR="00F018C6" w:rsidRPr="00370EE8" w:rsidRDefault="00F018C6" w:rsidP="00370EE8">
      <w:pPr>
        <w:jc w:val="both"/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F018C6">
        <w:rPr>
          <w:rFonts w:cs="Times New Roman"/>
          <w:b/>
          <w:sz w:val="28"/>
          <w:szCs w:val="28"/>
        </w:rPr>
        <w:t>2.1. Законодательство Российской Федерации о бухгалтерском учёт</w:t>
      </w:r>
      <w:r w:rsidRPr="00370EE8">
        <w:rPr>
          <w:rFonts w:cs="Times New Roman"/>
          <w:sz w:val="28"/>
          <w:szCs w:val="28"/>
        </w:rPr>
        <w:t>е</w:t>
      </w:r>
    </w:p>
    <w:p w:rsidR="00F018C6" w:rsidRPr="00370EE8" w:rsidRDefault="00F018C6" w:rsidP="00370EE8">
      <w:pPr>
        <w:jc w:val="both"/>
        <w:rPr>
          <w:rFonts w:cs="Times New Roman"/>
          <w:sz w:val="28"/>
          <w:szCs w:val="28"/>
        </w:rPr>
      </w:pP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Бухгалтерский учёт — предмет ведения Российской Федерации:</w:t>
      </w:r>
    </w:p>
    <w:p w:rsidR="00370EE8" w:rsidRPr="00F018C6" w:rsidRDefault="00370EE8" w:rsidP="00F018C6">
      <w:pPr>
        <w:rPr>
          <w:sz w:val="28"/>
          <w:szCs w:val="28"/>
        </w:rPr>
      </w:pPr>
      <w:r w:rsidRPr="00F018C6">
        <w:rPr>
          <w:sz w:val="28"/>
          <w:szCs w:val="28"/>
        </w:rPr>
        <w:t>цели и сфера действия законодательства о бухгалтерском учёте;</w:t>
      </w:r>
    </w:p>
    <w:p w:rsidR="00F018C6" w:rsidRDefault="00F018C6" w:rsidP="00F018C6">
      <w:pPr>
        <w:rPr>
          <w:sz w:val="28"/>
          <w:szCs w:val="28"/>
        </w:rPr>
      </w:pPr>
    </w:p>
    <w:p w:rsidR="00370EE8" w:rsidRDefault="00F018C6" w:rsidP="00F018C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70EE8" w:rsidRPr="00F018C6">
        <w:rPr>
          <w:sz w:val="28"/>
          <w:szCs w:val="28"/>
        </w:rPr>
        <w:t>бщие требования к бухгалтерскому учету:</w:t>
      </w:r>
    </w:p>
    <w:p w:rsidR="00F018C6" w:rsidRPr="00F018C6" w:rsidRDefault="00F018C6" w:rsidP="00F018C6">
      <w:pPr>
        <w:rPr>
          <w:sz w:val="28"/>
          <w:szCs w:val="28"/>
        </w:rPr>
      </w:pPr>
    </w:p>
    <w:p w:rsidR="00370EE8" w:rsidRPr="00425148" w:rsidRDefault="00370EE8" w:rsidP="005713F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25148">
        <w:rPr>
          <w:sz w:val="28"/>
          <w:szCs w:val="28"/>
        </w:rPr>
        <w:t>объекты бухгалтерского учета;</w:t>
      </w:r>
    </w:p>
    <w:p w:rsidR="00370EE8" w:rsidRPr="00425148" w:rsidRDefault="00370EE8" w:rsidP="005713F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25148">
        <w:rPr>
          <w:sz w:val="28"/>
          <w:szCs w:val="28"/>
        </w:rPr>
        <w:t>обязанность ведения бухгалтерского учета;</w:t>
      </w:r>
    </w:p>
    <w:p w:rsidR="00370EE8" w:rsidRPr="00425148" w:rsidRDefault="00370EE8" w:rsidP="005713F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25148">
        <w:rPr>
          <w:sz w:val="28"/>
          <w:szCs w:val="28"/>
        </w:rPr>
        <w:t>организация ведения бухгалтерского учета;</w:t>
      </w:r>
    </w:p>
    <w:p w:rsidR="00370EE8" w:rsidRPr="00425148" w:rsidRDefault="00370EE8" w:rsidP="005713F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25148">
        <w:rPr>
          <w:sz w:val="28"/>
          <w:szCs w:val="28"/>
        </w:rPr>
        <w:t>учетная политика;</w:t>
      </w:r>
    </w:p>
    <w:p w:rsidR="00370EE8" w:rsidRPr="00425148" w:rsidRDefault="00370EE8" w:rsidP="005713F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25148">
        <w:rPr>
          <w:sz w:val="28"/>
          <w:szCs w:val="28"/>
        </w:rPr>
        <w:t>первичные учетные документы;</w:t>
      </w:r>
    </w:p>
    <w:p w:rsidR="00370EE8" w:rsidRPr="00425148" w:rsidRDefault="00370EE8" w:rsidP="005713F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25148">
        <w:rPr>
          <w:sz w:val="28"/>
          <w:szCs w:val="28"/>
        </w:rPr>
        <w:t>регистры бухгалтерского учета;</w:t>
      </w:r>
    </w:p>
    <w:p w:rsidR="00370EE8" w:rsidRPr="00425148" w:rsidRDefault="00370EE8" w:rsidP="005713F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25148">
        <w:rPr>
          <w:sz w:val="28"/>
          <w:szCs w:val="28"/>
        </w:rPr>
        <w:t>инвентаризация активов и обязательств;</w:t>
      </w:r>
    </w:p>
    <w:p w:rsidR="00370EE8" w:rsidRPr="00425148" w:rsidRDefault="00370EE8" w:rsidP="005713F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25148">
        <w:rPr>
          <w:sz w:val="28"/>
          <w:szCs w:val="28"/>
        </w:rPr>
        <w:t>денежное измерение объектов бухгалтерского учета;</w:t>
      </w:r>
    </w:p>
    <w:p w:rsidR="00370EE8" w:rsidRPr="00425148" w:rsidRDefault="00F018C6" w:rsidP="005713F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25148">
        <w:rPr>
          <w:sz w:val="28"/>
          <w:szCs w:val="28"/>
        </w:rPr>
        <w:t xml:space="preserve">законодательные требования к бухгалтерской </w:t>
      </w:r>
      <w:r w:rsidR="00370EE8" w:rsidRPr="00425148">
        <w:rPr>
          <w:sz w:val="28"/>
          <w:szCs w:val="28"/>
        </w:rPr>
        <w:t xml:space="preserve">(финансовой) </w:t>
      </w:r>
      <w:r w:rsidR="00BC3504" w:rsidRPr="00425148">
        <w:rPr>
          <w:sz w:val="28"/>
          <w:szCs w:val="28"/>
        </w:rPr>
        <w:t>отчетности</w:t>
      </w:r>
      <w:r w:rsidR="00370EE8" w:rsidRPr="00425148">
        <w:rPr>
          <w:sz w:val="28"/>
          <w:szCs w:val="28"/>
        </w:rPr>
        <w:t>;</w:t>
      </w:r>
    </w:p>
    <w:p w:rsidR="00370EE8" w:rsidRPr="00425148" w:rsidRDefault="00370EE8" w:rsidP="005713F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25148">
        <w:rPr>
          <w:sz w:val="28"/>
          <w:szCs w:val="28"/>
        </w:rPr>
        <w:t>общие требования;</w:t>
      </w:r>
    </w:p>
    <w:p w:rsidR="00370EE8" w:rsidRPr="00425148" w:rsidRDefault="00370EE8" w:rsidP="005713F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25148">
        <w:rPr>
          <w:sz w:val="28"/>
          <w:szCs w:val="28"/>
        </w:rPr>
        <w:t>состав бухгалтерской (финансовой) отчетности;</w:t>
      </w:r>
    </w:p>
    <w:p w:rsidR="00370EE8" w:rsidRPr="00425148" w:rsidRDefault="00370EE8" w:rsidP="005713F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25148">
        <w:rPr>
          <w:sz w:val="28"/>
          <w:szCs w:val="28"/>
        </w:rPr>
        <w:t>отчетный период, отчетная дата;</w:t>
      </w:r>
    </w:p>
    <w:p w:rsidR="00370EE8" w:rsidRPr="00425148" w:rsidRDefault="00370EE8" w:rsidP="005713F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25148">
        <w:rPr>
          <w:sz w:val="28"/>
          <w:szCs w:val="28"/>
        </w:rPr>
        <w:t>особенности бухгалтерской (финансовой) отч</w:t>
      </w:r>
      <w:r w:rsidR="00F018C6" w:rsidRPr="00425148">
        <w:rPr>
          <w:sz w:val="28"/>
          <w:szCs w:val="28"/>
        </w:rPr>
        <w:t>етности при реорганизации юриди</w:t>
      </w:r>
      <w:r w:rsidRPr="00425148">
        <w:rPr>
          <w:sz w:val="28"/>
          <w:szCs w:val="28"/>
        </w:rPr>
        <w:t>ческого лица;</w:t>
      </w:r>
    </w:p>
    <w:p w:rsidR="00370EE8" w:rsidRPr="00425148" w:rsidRDefault="00370EE8" w:rsidP="005713F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25148">
        <w:rPr>
          <w:sz w:val="28"/>
          <w:szCs w:val="28"/>
        </w:rPr>
        <w:t>особенности бухгалтерской (финансовой) от</w:t>
      </w:r>
      <w:r w:rsidR="00F018C6" w:rsidRPr="00425148">
        <w:rPr>
          <w:sz w:val="28"/>
          <w:szCs w:val="28"/>
        </w:rPr>
        <w:t>четности при ликвидации юридиче</w:t>
      </w:r>
      <w:r w:rsidRPr="00425148">
        <w:rPr>
          <w:sz w:val="28"/>
          <w:szCs w:val="28"/>
        </w:rPr>
        <w:t>ского лица;</w:t>
      </w:r>
    </w:p>
    <w:p w:rsidR="00370EE8" w:rsidRPr="00425148" w:rsidRDefault="00370EE8" w:rsidP="005713F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25148">
        <w:rPr>
          <w:sz w:val="28"/>
          <w:szCs w:val="28"/>
        </w:rPr>
        <w:t>обязательный экземпляр бухгалтерской (финансовой) отчетности;</w:t>
      </w:r>
    </w:p>
    <w:p w:rsidR="00370EE8" w:rsidRPr="00801229" w:rsidRDefault="00370EE8" w:rsidP="005713FF">
      <w:pPr>
        <w:pStyle w:val="af0"/>
        <w:numPr>
          <w:ilvl w:val="0"/>
          <w:numId w:val="3"/>
        </w:numPr>
        <w:rPr>
          <w:sz w:val="28"/>
          <w:szCs w:val="28"/>
        </w:rPr>
      </w:pPr>
      <w:r w:rsidRPr="00801229">
        <w:rPr>
          <w:sz w:val="28"/>
          <w:szCs w:val="28"/>
        </w:rPr>
        <w:t>внутренний контроль;</w:t>
      </w:r>
    </w:p>
    <w:p w:rsidR="00370EE8" w:rsidRPr="00801229" w:rsidRDefault="00370EE8" w:rsidP="005713FF">
      <w:pPr>
        <w:pStyle w:val="af0"/>
        <w:numPr>
          <w:ilvl w:val="0"/>
          <w:numId w:val="3"/>
        </w:numPr>
        <w:rPr>
          <w:sz w:val="28"/>
          <w:szCs w:val="28"/>
        </w:rPr>
      </w:pPr>
      <w:r w:rsidRPr="00801229">
        <w:rPr>
          <w:sz w:val="28"/>
          <w:szCs w:val="28"/>
        </w:rPr>
        <w:t>хранение документов бухгалтерского учета.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2.2. Документы Министерства финансов Российской Федерации в области регулирования бухгалтерского учета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План счетов бухгалтерского учёта и Инструкция по его пр</w:t>
      </w:r>
      <w:r w:rsidR="00F018C6">
        <w:rPr>
          <w:rFonts w:cs="Times New Roman"/>
          <w:sz w:val="28"/>
          <w:szCs w:val="28"/>
        </w:rPr>
        <w:t>именению — документы, устанавли</w:t>
      </w:r>
      <w:r w:rsidRPr="00370EE8">
        <w:rPr>
          <w:rFonts w:cs="Times New Roman"/>
          <w:sz w:val="28"/>
          <w:szCs w:val="28"/>
        </w:rPr>
        <w:t xml:space="preserve">вающие единые для организаций подходы к регистрации и </w:t>
      </w:r>
      <w:r w:rsidR="00F018C6">
        <w:rPr>
          <w:rFonts w:cs="Times New Roman"/>
          <w:sz w:val="28"/>
          <w:szCs w:val="28"/>
        </w:rPr>
        <w:t>группировке информации об объек</w:t>
      </w:r>
      <w:r w:rsidRPr="00370EE8">
        <w:rPr>
          <w:rFonts w:cs="Times New Roman"/>
          <w:sz w:val="28"/>
          <w:szCs w:val="28"/>
        </w:rPr>
        <w:t>тах бухгалтерского учёта (общий обзор).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 xml:space="preserve">Положения (федеральные стандарты) по бухгалтерскому учёту — документы, устанавливающие единые подходы к порядку формирования в бухгалтерском учёте и раскрытия в бухгалтерской (финансовой) отчётности информации об объектах бухгалтерского учёта (общий обзор). 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2.3. Иные нормативные правовые акты и методические указания Министерства финансов Российской Федерации и других уполномоченных органов</w:t>
      </w: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Иные нормативные правовые акты и методические указан</w:t>
      </w:r>
      <w:r w:rsidR="00F018C6">
        <w:rPr>
          <w:rFonts w:cs="Times New Roman"/>
          <w:sz w:val="28"/>
          <w:szCs w:val="28"/>
        </w:rPr>
        <w:t>ия Министерства финансов Россий</w:t>
      </w:r>
      <w:r w:rsidRPr="00370EE8">
        <w:rPr>
          <w:rFonts w:cs="Times New Roman"/>
          <w:sz w:val="28"/>
          <w:szCs w:val="28"/>
        </w:rPr>
        <w:t>ской Федерации и других уполномоченных органов — док</w:t>
      </w:r>
      <w:r w:rsidR="00F018C6">
        <w:rPr>
          <w:rFonts w:cs="Times New Roman"/>
          <w:sz w:val="28"/>
          <w:szCs w:val="28"/>
        </w:rPr>
        <w:t>ументы, интерпретирующие и дета</w:t>
      </w:r>
      <w:r w:rsidRPr="00370EE8">
        <w:rPr>
          <w:rFonts w:cs="Times New Roman"/>
          <w:sz w:val="28"/>
          <w:szCs w:val="28"/>
        </w:rPr>
        <w:t>лизирующие нормы законодательства РФ по бухгалтерскому</w:t>
      </w:r>
      <w:r w:rsidR="00F018C6">
        <w:rPr>
          <w:rFonts w:cs="Times New Roman"/>
          <w:sz w:val="28"/>
          <w:szCs w:val="28"/>
        </w:rPr>
        <w:t xml:space="preserve"> учёту и основополагающих норма</w:t>
      </w:r>
      <w:r w:rsidRPr="00370EE8">
        <w:rPr>
          <w:rFonts w:cs="Times New Roman"/>
          <w:sz w:val="28"/>
          <w:szCs w:val="28"/>
        </w:rPr>
        <w:t>тивных правовых актов Министерства финансов Российской Федерации по бухгалтерскому учёту (общий обзор)</w:t>
      </w:r>
    </w:p>
    <w:p w:rsidR="00F018C6" w:rsidRPr="00370EE8" w:rsidRDefault="00F018C6" w:rsidP="00370EE8">
      <w:pPr>
        <w:jc w:val="both"/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b/>
          <w:sz w:val="28"/>
          <w:szCs w:val="28"/>
        </w:rPr>
      </w:pPr>
      <w:r w:rsidRPr="00F018C6">
        <w:rPr>
          <w:rFonts w:cs="Times New Roman"/>
          <w:b/>
          <w:sz w:val="28"/>
          <w:szCs w:val="28"/>
        </w:rPr>
        <w:t>Тема 3. Учетная политика организации</w:t>
      </w:r>
    </w:p>
    <w:p w:rsidR="00801229" w:rsidRDefault="00801229" w:rsidP="00370EE8">
      <w:pPr>
        <w:jc w:val="both"/>
        <w:rPr>
          <w:rFonts w:cs="Times New Roman"/>
          <w:b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Учетная политика — модель бухгалтерского учёта в конкретной организации:</w:t>
      </w:r>
    </w:p>
    <w:p w:rsidR="00F018C6" w:rsidRPr="00370EE8" w:rsidRDefault="00F018C6" w:rsidP="00425148">
      <w:pPr>
        <w:jc w:val="both"/>
        <w:rPr>
          <w:rFonts w:cs="Times New Roman"/>
          <w:sz w:val="28"/>
          <w:szCs w:val="28"/>
        </w:rPr>
      </w:pPr>
    </w:p>
    <w:p w:rsidR="00370EE8" w:rsidRPr="00425148" w:rsidRDefault="00370EE8" w:rsidP="005713FF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определение;</w:t>
      </w:r>
    </w:p>
    <w:p w:rsidR="00370EE8" w:rsidRPr="00425148" w:rsidRDefault="00370EE8" w:rsidP="005713FF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выбор;</w:t>
      </w:r>
    </w:p>
    <w:p w:rsidR="00370EE8" w:rsidRPr="00425148" w:rsidRDefault="00370EE8" w:rsidP="005713FF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последовательность применения;</w:t>
      </w:r>
    </w:p>
    <w:p w:rsidR="00370EE8" w:rsidRPr="00425148" w:rsidRDefault="00370EE8" w:rsidP="005713FF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изменения в учётной политике (общий обзор, подробно в Теме 28);</w:t>
      </w:r>
    </w:p>
    <w:p w:rsidR="00370EE8" w:rsidRPr="00425148" w:rsidRDefault="00370EE8" w:rsidP="005713FF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раскрытие. </w:t>
      </w:r>
    </w:p>
    <w:p w:rsidR="00F018C6" w:rsidRPr="00370EE8" w:rsidRDefault="00F018C6" w:rsidP="00370EE8">
      <w:pPr>
        <w:jc w:val="both"/>
        <w:rPr>
          <w:rFonts w:cs="Times New Roman"/>
          <w:sz w:val="28"/>
          <w:szCs w:val="28"/>
        </w:rPr>
      </w:pPr>
    </w:p>
    <w:p w:rsidR="00370EE8" w:rsidRDefault="00F018C6" w:rsidP="00370EE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370EE8" w:rsidRPr="00370EE8">
        <w:rPr>
          <w:rFonts w:cs="Times New Roman"/>
          <w:sz w:val="28"/>
          <w:szCs w:val="28"/>
        </w:rPr>
        <w:t>Содержание учётной политики:</w:t>
      </w:r>
    </w:p>
    <w:p w:rsidR="00F018C6" w:rsidRPr="00370EE8" w:rsidRDefault="00F018C6" w:rsidP="00370EE8">
      <w:pPr>
        <w:jc w:val="both"/>
        <w:rPr>
          <w:rFonts w:cs="Times New Roman"/>
          <w:sz w:val="28"/>
          <w:szCs w:val="28"/>
        </w:rPr>
      </w:pPr>
    </w:p>
    <w:p w:rsidR="00370EE8" w:rsidRPr="00425148" w:rsidRDefault="00370EE8" w:rsidP="005713FF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рабочий план счетов бухгалтерского учёта;</w:t>
      </w:r>
    </w:p>
    <w:p w:rsidR="00370EE8" w:rsidRPr="00425148" w:rsidRDefault="00370EE8" w:rsidP="005713FF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формы первичных учётных документов;</w:t>
      </w:r>
    </w:p>
    <w:p w:rsidR="00370EE8" w:rsidRPr="00425148" w:rsidRDefault="00370EE8" w:rsidP="005713FF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формы регистров бухгалтерского учёта;</w:t>
      </w:r>
    </w:p>
    <w:p w:rsidR="00370EE8" w:rsidRPr="00425148" w:rsidRDefault="00370EE8" w:rsidP="005713FF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формы документов для внутренней бухгалтерской отчётности;</w:t>
      </w:r>
    </w:p>
    <w:p w:rsidR="00370EE8" w:rsidRPr="00425148" w:rsidRDefault="00370EE8" w:rsidP="005713FF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порядок проведения инвентаризации активов и обязательств организации;</w:t>
      </w:r>
    </w:p>
    <w:p w:rsidR="00370EE8" w:rsidRPr="00425148" w:rsidRDefault="00370EE8" w:rsidP="005713FF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способы оценки активов, обязательств, доходов и расходов;</w:t>
      </w:r>
    </w:p>
    <w:p w:rsidR="00370EE8" w:rsidRPr="00425148" w:rsidRDefault="00370EE8" w:rsidP="005713FF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правила документооборота;</w:t>
      </w:r>
    </w:p>
    <w:p w:rsidR="00370EE8" w:rsidRPr="00425148" w:rsidRDefault="00370EE8" w:rsidP="005713FF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технология обработки учётной информации;</w:t>
      </w:r>
    </w:p>
    <w:p w:rsidR="00370EE8" w:rsidRPr="00425148" w:rsidRDefault="00370EE8" w:rsidP="005713FF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порядок осу</w:t>
      </w:r>
      <w:r w:rsidR="00BC3504" w:rsidRPr="00425148">
        <w:rPr>
          <w:sz w:val="28"/>
          <w:szCs w:val="28"/>
        </w:rPr>
        <w:t>ществления внутреннего контроля</w:t>
      </w:r>
      <w:r w:rsidRPr="00425148">
        <w:rPr>
          <w:sz w:val="28"/>
          <w:szCs w:val="28"/>
        </w:rPr>
        <w:t>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Подраздел 2. Федеральные правила (нормы) формирова</w:t>
      </w:r>
      <w:r w:rsidR="00BC3504">
        <w:rPr>
          <w:rFonts w:cs="Times New Roman"/>
          <w:sz w:val="28"/>
          <w:szCs w:val="28"/>
        </w:rPr>
        <w:t>ния в бухгалтерском учёте инфор</w:t>
      </w:r>
      <w:r w:rsidRPr="00370EE8">
        <w:rPr>
          <w:rFonts w:cs="Times New Roman"/>
          <w:sz w:val="28"/>
          <w:szCs w:val="28"/>
        </w:rPr>
        <w:t>мации и её раскрытия в бухгалтерской (финансовой) отчётности организации</w:t>
      </w:r>
    </w:p>
    <w:p w:rsidR="00801229" w:rsidRPr="00370EE8" w:rsidRDefault="00801229" w:rsidP="00370EE8">
      <w:pPr>
        <w:jc w:val="both"/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b/>
          <w:sz w:val="28"/>
          <w:szCs w:val="28"/>
        </w:rPr>
      </w:pPr>
      <w:r w:rsidRPr="00BC3504">
        <w:rPr>
          <w:rFonts w:cs="Times New Roman"/>
          <w:b/>
          <w:sz w:val="28"/>
          <w:szCs w:val="28"/>
        </w:rPr>
        <w:t>Тема 4. Основные средства:</w:t>
      </w:r>
    </w:p>
    <w:p w:rsidR="00BC3504" w:rsidRPr="00BC3504" w:rsidRDefault="00BC3504" w:rsidP="00370EE8">
      <w:pPr>
        <w:jc w:val="both"/>
        <w:rPr>
          <w:rFonts w:cs="Times New Roman"/>
          <w:b/>
          <w:sz w:val="28"/>
          <w:szCs w:val="28"/>
        </w:rPr>
      </w:pP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4.1. Учет вложений в приобретение и строительство объектов основных средств</w:t>
      </w: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Основные аспекты формирования в бухгалтерском учёте информации о затратах организации (в т. ч. способы ведения бухгалтерского учёта и раскрытие ин</w:t>
      </w:r>
      <w:r w:rsidR="00BC3504">
        <w:rPr>
          <w:rFonts w:cs="Times New Roman"/>
          <w:sz w:val="28"/>
          <w:szCs w:val="28"/>
        </w:rPr>
        <w:t>формации в бухгалтерской (финан</w:t>
      </w:r>
      <w:r w:rsidRPr="00370EE8">
        <w:rPr>
          <w:rFonts w:cs="Times New Roman"/>
          <w:sz w:val="28"/>
          <w:szCs w:val="28"/>
        </w:rPr>
        <w:t>совой) отчётности):</w:t>
      </w:r>
    </w:p>
    <w:p w:rsidR="00BC3504" w:rsidRPr="00370EE8" w:rsidRDefault="00BC3504" w:rsidP="00370EE8">
      <w:pPr>
        <w:jc w:val="both"/>
        <w:rPr>
          <w:rFonts w:cs="Times New Roman"/>
          <w:sz w:val="28"/>
          <w:szCs w:val="28"/>
        </w:rPr>
      </w:pPr>
    </w:p>
    <w:p w:rsidR="00370EE8" w:rsidRPr="00425148" w:rsidRDefault="00370EE8" w:rsidP="005713FF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в приобретение земельных участков и объектов природопользования;</w:t>
      </w:r>
    </w:p>
    <w:p w:rsidR="00370EE8" w:rsidRPr="00425148" w:rsidRDefault="00370EE8" w:rsidP="005713FF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в приобретение отдельных объектов основных средств;</w:t>
      </w:r>
    </w:p>
    <w:p w:rsidR="00370EE8" w:rsidRPr="00425148" w:rsidRDefault="00370EE8" w:rsidP="005713FF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в строительство объектов основных средств: </w:t>
      </w:r>
    </w:p>
    <w:p w:rsidR="00370EE8" w:rsidRPr="00425148" w:rsidRDefault="00370EE8" w:rsidP="005713FF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подрядным способом,</w:t>
      </w:r>
    </w:p>
    <w:p w:rsidR="00370EE8" w:rsidRPr="00425148" w:rsidRDefault="00370EE8" w:rsidP="005713FF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хозяйственным способом;</w:t>
      </w:r>
    </w:p>
    <w:p w:rsidR="00370EE8" w:rsidRPr="00425148" w:rsidRDefault="00370EE8" w:rsidP="005713FF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 формировании основного стада.</w:t>
      </w:r>
    </w:p>
    <w:p w:rsidR="00370EE8" w:rsidRPr="00425148" w:rsidRDefault="00370EE8" w:rsidP="005713FF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Типовая корреспонденция счетов бухгалтерского учёта.</w:t>
      </w:r>
    </w:p>
    <w:p w:rsidR="002110F1" w:rsidRPr="00370EE8" w:rsidRDefault="002110F1" w:rsidP="00370EE8">
      <w:pPr>
        <w:jc w:val="both"/>
        <w:rPr>
          <w:rFonts w:cs="Times New Roman"/>
          <w:sz w:val="28"/>
          <w:szCs w:val="28"/>
        </w:rPr>
      </w:pPr>
    </w:p>
    <w:p w:rsidR="00370EE8" w:rsidRPr="00BC3504" w:rsidRDefault="00370EE8" w:rsidP="00370EE8">
      <w:pPr>
        <w:jc w:val="both"/>
        <w:rPr>
          <w:rFonts w:cs="Times New Roman"/>
          <w:sz w:val="28"/>
          <w:szCs w:val="28"/>
        </w:rPr>
      </w:pPr>
      <w:r w:rsidRPr="00BC3504">
        <w:rPr>
          <w:rFonts w:cs="Times New Roman"/>
          <w:sz w:val="28"/>
          <w:szCs w:val="28"/>
        </w:rPr>
        <w:t>4.2. Учет основных средств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Основные аспекты формирования в бухгалтерском учёте и р</w:t>
      </w:r>
      <w:r w:rsidR="00BC3504">
        <w:rPr>
          <w:rFonts w:cs="Times New Roman"/>
          <w:sz w:val="28"/>
          <w:szCs w:val="28"/>
        </w:rPr>
        <w:t>аскрытия в бухгалтерской (финан</w:t>
      </w:r>
      <w:r w:rsidRPr="00370EE8">
        <w:rPr>
          <w:rFonts w:cs="Times New Roman"/>
          <w:sz w:val="28"/>
          <w:szCs w:val="28"/>
        </w:rPr>
        <w:t>совой) отчётности информации об основных средствах организации: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признание основных средств;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первоначальная оценка;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последующие затраты;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последующая оценка;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амортизация (объекты основных средств, амортизация п</w:t>
      </w:r>
      <w:r w:rsidR="00BC3504" w:rsidRPr="00425148">
        <w:rPr>
          <w:sz w:val="28"/>
          <w:szCs w:val="28"/>
        </w:rPr>
        <w:t>о которым не начисляется, спосо</w:t>
      </w:r>
      <w:r w:rsidRPr="00425148">
        <w:rPr>
          <w:sz w:val="28"/>
          <w:szCs w:val="28"/>
        </w:rPr>
        <w:t>бы амортизации, расходы по амортизации, период амортизации, учёт амортизации);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прекращение признания основных средств;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раскрытие информации. 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Первичная учётная документация. Требования, предъявляем</w:t>
      </w:r>
      <w:r w:rsidR="00BC3504">
        <w:rPr>
          <w:rFonts w:cs="Times New Roman"/>
          <w:sz w:val="28"/>
          <w:szCs w:val="28"/>
        </w:rPr>
        <w:t>ые к синтетическому и аналитиче</w:t>
      </w:r>
      <w:r w:rsidRPr="00370EE8">
        <w:rPr>
          <w:rFonts w:cs="Times New Roman"/>
          <w:sz w:val="28"/>
          <w:szCs w:val="28"/>
        </w:rPr>
        <w:t>скому учёту. Инвентаризация. Типовая корреспонденция счетов бухгалтерского учёта.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Тема 5. Доходные вложения в материальные ценности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Особенности бухгалтерского учёта доходных вложений в материальные ценности.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Требования, предъявляемые к синтетическому и аналитическому учёту.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Первичные учётные документы.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Инвентаризация.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Типовая корреспонденция счетов.</w:t>
      </w:r>
    </w:p>
    <w:p w:rsidR="00370EE8" w:rsidRPr="002110F1" w:rsidRDefault="00370EE8" w:rsidP="00370EE8">
      <w:pPr>
        <w:jc w:val="both"/>
        <w:rPr>
          <w:rFonts w:cs="Times New Roman"/>
          <w:b/>
          <w:sz w:val="28"/>
          <w:szCs w:val="28"/>
        </w:rPr>
      </w:pPr>
      <w:r w:rsidRPr="002110F1">
        <w:rPr>
          <w:rFonts w:cs="Times New Roman"/>
          <w:b/>
          <w:sz w:val="28"/>
          <w:szCs w:val="28"/>
        </w:rPr>
        <w:t>Тема 6. Нематериальные активы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6.1. Учет вложений в приобретение нематериальных активов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6.2. Учет нематериальных активов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Основные аспекты формирования в бухгалтерском учёте и р</w:t>
      </w:r>
      <w:r w:rsidR="00BC3504">
        <w:rPr>
          <w:rFonts w:cs="Times New Roman"/>
          <w:sz w:val="28"/>
          <w:szCs w:val="28"/>
        </w:rPr>
        <w:t>аскрытия в бухгалтерской (финан</w:t>
      </w:r>
      <w:r w:rsidRPr="00370EE8">
        <w:rPr>
          <w:rFonts w:cs="Times New Roman"/>
          <w:sz w:val="28"/>
          <w:szCs w:val="28"/>
        </w:rPr>
        <w:t>совой) отчётности информации о нематериальных активах организации: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признание нематериальных активов;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первоначальная оценка;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последующая оценка;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обесценение нематериальных активов;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амортизация;</w:t>
      </w:r>
    </w:p>
    <w:p w:rsidR="00370EE8" w:rsidRPr="00425148" w:rsidRDefault="00BC3504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учёт </w:t>
      </w:r>
      <w:r w:rsidR="00370EE8" w:rsidRPr="00425148">
        <w:rPr>
          <w:sz w:val="28"/>
          <w:szCs w:val="28"/>
        </w:rPr>
        <w:t>операц</w:t>
      </w:r>
      <w:r w:rsidRPr="00425148">
        <w:rPr>
          <w:sz w:val="28"/>
          <w:szCs w:val="28"/>
        </w:rPr>
        <w:t xml:space="preserve">ий, связанных с предоставление </w:t>
      </w:r>
      <w:r w:rsidR="00370EE8" w:rsidRPr="00425148">
        <w:rPr>
          <w:sz w:val="28"/>
          <w:szCs w:val="28"/>
        </w:rPr>
        <w:t>(получен</w:t>
      </w:r>
      <w:r w:rsidRPr="00425148">
        <w:rPr>
          <w:sz w:val="28"/>
          <w:szCs w:val="28"/>
        </w:rPr>
        <w:t xml:space="preserve">ием) права      использования нематериальных активов; 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прекращение признания;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раскрытие информации;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деловая репутация.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Первичные учётные документы.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Требования, предъявляемые к синтетическому и аналитическому учёту.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Инвентаризация.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Типовая корреспонденция счетов бухгалтерского учёта.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b/>
          <w:sz w:val="28"/>
          <w:szCs w:val="28"/>
        </w:rPr>
      </w:pPr>
      <w:r w:rsidRPr="00BC3504">
        <w:rPr>
          <w:rFonts w:cs="Times New Roman"/>
          <w:b/>
          <w:sz w:val="28"/>
          <w:szCs w:val="28"/>
        </w:rPr>
        <w:t>Тема 7. Результаты исследований и разработок</w:t>
      </w:r>
    </w:p>
    <w:p w:rsidR="00BC3504" w:rsidRPr="00BC3504" w:rsidRDefault="00BC3504" w:rsidP="00370EE8">
      <w:pPr>
        <w:jc w:val="both"/>
        <w:rPr>
          <w:rFonts w:cs="Times New Roman"/>
          <w:b/>
          <w:sz w:val="28"/>
          <w:szCs w:val="28"/>
        </w:rPr>
      </w:pP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7.1. Учет расходов на выполнение научно-исследовательских,</w:t>
      </w:r>
      <w:r w:rsidR="00BC3504">
        <w:rPr>
          <w:rFonts w:cs="Times New Roman"/>
          <w:sz w:val="28"/>
          <w:szCs w:val="28"/>
        </w:rPr>
        <w:t xml:space="preserve"> опытно-конструкторских и техно</w:t>
      </w:r>
      <w:r w:rsidRPr="00370EE8">
        <w:rPr>
          <w:rFonts w:cs="Times New Roman"/>
          <w:sz w:val="28"/>
          <w:szCs w:val="28"/>
        </w:rPr>
        <w:t>логических работ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7.2. Учет результатов исследований и разработок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Основные аспекты формирования в бухгалтерском учёте и р</w:t>
      </w:r>
      <w:r w:rsidR="00BC3504">
        <w:rPr>
          <w:rFonts w:cs="Times New Roman"/>
          <w:sz w:val="28"/>
          <w:szCs w:val="28"/>
        </w:rPr>
        <w:t>аскрытия в бухгалтерской (финан</w:t>
      </w:r>
      <w:r w:rsidRPr="00370EE8">
        <w:rPr>
          <w:rFonts w:cs="Times New Roman"/>
          <w:sz w:val="28"/>
          <w:szCs w:val="28"/>
        </w:rPr>
        <w:t>совой) отчётности информации о результатах исследований и разработок (НИОКР):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квалификация активов, учитываемых в составе результатов исследований и разработок;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требования, предъявляемые к синтетическому и аналитическому учёту расходов по НИОКР;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признание расходов по НИОКР;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состав расходов по НИОКР;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способы списания расходов по НИОКР;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прекращение признания;</w:t>
      </w:r>
    </w:p>
    <w:p w:rsidR="00370EE8" w:rsidRPr="00425148" w:rsidRDefault="00370EE8" w:rsidP="005713FF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раскрытие информации.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Первичные учётные документы.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Требования, предъявляемые к синтетическому и аналитическому учёту.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Инвентаризация.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Типовая корреспонденция счетов бухгалтерского учёта.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</w:p>
    <w:p w:rsidR="00370EE8" w:rsidRPr="00BC3504" w:rsidRDefault="00370EE8" w:rsidP="00370EE8">
      <w:pPr>
        <w:jc w:val="both"/>
        <w:rPr>
          <w:rFonts w:cs="Times New Roman"/>
          <w:b/>
          <w:sz w:val="28"/>
          <w:szCs w:val="28"/>
        </w:rPr>
      </w:pPr>
      <w:r w:rsidRPr="00BC3504">
        <w:rPr>
          <w:rFonts w:cs="Times New Roman"/>
          <w:b/>
          <w:sz w:val="28"/>
          <w:szCs w:val="28"/>
        </w:rPr>
        <w:t>Тема 8. Материально-производственные запасы: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материалы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готовая продукция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товары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Основные аспекты формирования в бухгалтерском учёте и р</w:t>
      </w:r>
      <w:r w:rsidR="00BC3504">
        <w:rPr>
          <w:rFonts w:cs="Times New Roman"/>
          <w:sz w:val="28"/>
          <w:szCs w:val="28"/>
        </w:rPr>
        <w:t>аскрытия в бухгалтерской (финан</w:t>
      </w:r>
      <w:r w:rsidRPr="00370EE8">
        <w:rPr>
          <w:rFonts w:cs="Times New Roman"/>
          <w:sz w:val="28"/>
          <w:szCs w:val="28"/>
        </w:rPr>
        <w:t>совой) отчётности информации о материально-производственных запасах организации: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квалификация активов в качестве материально-производственных запасов;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оценка при признании;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оценка при отпуске;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обесценение запасов;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раскрытие информации.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Первичные учётные документы.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Требования, предъявляемые к синтетическому и аналитическому учёту.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Инвентаризация.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Недостачи и потери от порчи.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Типовая корреспонденция счетов бухгалтерского учёта.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</w:p>
    <w:p w:rsidR="00370EE8" w:rsidRPr="002110F1" w:rsidRDefault="00370EE8" w:rsidP="00370EE8">
      <w:pPr>
        <w:jc w:val="both"/>
        <w:rPr>
          <w:rFonts w:cs="Times New Roman"/>
          <w:b/>
          <w:sz w:val="28"/>
          <w:szCs w:val="28"/>
        </w:rPr>
      </w:pPr>
      <w:r w:rsidRPr="002110F1">
        <w:rPr>
          <w:rFonts w:cs="Times New Roman"/>
          <w:b/>
          <w:sz w:val="28"/>
          <w:szCs w:val="28"/>
        </w:rPr>
        <w:t>Тема 9. Финансовые вложения</w:t>
      </w:r>
    </w:p>
    <w:p w:rsidR="002110F1" w:rsidRDefault="002110F1" w:rsidP="00370EE8">
      <w:pPr>
        <w:jc w:val="both"/>
        <w:rPr>
          <w:rFonts w:cs="Times New Roman"/>
          <w:sz w:val="28"/>
          <w:szCs w:val="28"/>
        </w:rPr>
      </w:pP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Основные аспекты формирования в бухгалтерском учёте и р</w:t>
      </w:r>
      <w:r w:rsidR="002110F1">
        <w:rPr>
          <w:rFonts w:cs="Times New Roman"/>
          <w:sz w:val="28"/>
          <w:szCs w:val="28"/>
        </w:rPr>
        <w:t>аскрытия в бухгалтерской (финан</w:t>
      </w:r>
      <w:r w:rsidRPr="00370EE8">
        <w:rPr>
          <w:rFonts w:cs="Times New Roman"/>
          <w:sz w:val="28"/>
          <w:szCs w:val="28"/>
        </w:rPr>
        <w:t>совой) отчётности информации о финансовых вложениях: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условия признания,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первоначальная оценка,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последующая оценка,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выбытие,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доходы и расходы,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обесценение,</w:t>
      </w:r>
    </w:p>
    <w:p w:rsidR="00370EE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раскрытие информации.</w:t>
      </w:r>
    </w:p>
    <w:p w:rsidR="00425148" w:rsidRPr="00425148" w:rsidRDefault="00425148" w:rsidP="00425148">
      <w:pPr>
        <w:pStyle w:val="af0"/>
        <w:ind w:left="1080"/>
        <w:jc w:val="both"/>
        <w:rPr>
          <w:sz w:val="28"/>
          <w:szCs w:val="28"/>
        </w:rPr>
      </w:pP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 xml:space="preserve">Первичные учётные документы. Требования, предъявляемые </w:t>
      </w:r>
      <w:r w:rsidR="002110F1">
        <w:rPr>
          <w:rFonts w:cs="Times New Roman"/>
          <w:sz w:val="28"/>
          <w:szCs w:val="28"/>
        </w:rPr>
        <w:t>к синтетическому и аналитическо</w:t>
      </w:r>
      <w:r w:rsidRPr="00370EE8">
        <w:rPr>
          <w:rFonts w:cs="Times New Roman"/>
          <w:sz w:val="28"/>
          <w:szCs w:val="28"/>
        </w:rPr>
        <w:t>му учёту. Инвентаризация. Типовая корреспонденция счетов бухгалтерского учёта.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</w:p>
    <w:p w:rsidR="00370EE8" w:rsidRPr="002110F1" w:rsidRDefault="00370EE8" w:rsidP="00370EE8">
      <w:pPr>
        <w:jc w:val="both"/>
        <w:rPr>
          <w:rFonts w:cs="Times New Roman"/>
          <w:b/>
          <w:sz w:val="28"/>
          <w:szCs w:val="28"/>
        </w:rPr>
      </w:pPr>
      <w:r w:rsidRPr="002110F1">
        <w:rPr>
          <w:rFonts w:cs="Times New Roman"/>
          <w:b/>
          <w:sz w:val="28"/>
          <w:szCs w:val="28"/>
        </w:rPr>
        <w:t>Тема 10. Денежные средства: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касса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расчетные счета и прочие денежные средства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валютные счета</w:t>
      </w: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Основные аспекты формирования в бухгалтерском учёте и р</w:t>
      </w:r>
      <w:r w:rsidR="002110F1">
        <w:rPr>
          <w:rFonts w:cs="Times New Roman"/>
          <w:sz w:val="28"/>
          <w:szCs w:val="28"/>
        </w:rPr>
        <w:t>аскрытия в бухгалтерской (финан</w:t>
      </w:r>
      <w:r w:rsidRPr="00370EE8">
        <w:rPr>
          <w:rFonts w:cs="Times New Roman"/>
          <w:sz w:val="28"/>
          <w:szCs w:val="28"/>
        </w:rPr>
        <w:t>совой) отчётности информации о денежных средствах:</w:t>
      </w:r>
    </w:p>
    <w:p w:rsidR="00425148" w:rsidRPr="00370EE8" w:rsidRDefault="00425148" w:rsidP="00370EE8">
      <w:pPr>
        <w:jc w:val="both"/>
        <w:rPr>
          <w:rFonts w:cs="Times New Roman"/>
          <w:sz w:val="28"/>
          <w:szCs w:val="28"/>
        </w:rPr>
      </w:pP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первичные учётные документы,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требования к проведению операций,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требования к синтетическому и аналитическому учёту,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инвентаризация,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типовая корреспонденция счетов бухгалтерского учёта</w:t>
      </w:r>
    </w:p>
    <w:p w:rsidR="00370EE8" w:rsidRPr="00425148" w:rsidRDefault="00370EE8" w:rsidP="005713F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раскрытие информации о движении денежных средств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</w:p>
    <w:p w:rsidR="00370EE8" w:rsidRPr="002110F1" w:rsidRDefault="00370EE8" w:rsidP="00370EE8">
      <w:pPr>
        <w:jc w:val="both"/>
        <w:rPr>
          <w:rFonts w:cs="Times New Roman"/>
          <w:b/>
          <w:sz w:val="28"/>
          <w:szCs w:val="28"/>
        </w:rPr>
      </w:pPr>
      <w:r w:rsidRPr="002110F1">
        <w:rPr>
          <w:rFonts w:cs="Times New Roman"/>
          <w:b/>
          <w:sz w:val="28"/>
          <w:szCs w:val="28"/>
        </w:rPr>
        <w:t>Тема 11. Расчеты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Основные аспекты формирования в бухгалтерском учёте и раскрытия в бухгалтерской (</w:t>
      </w:r>
      <w:r w:rsidR="002110F1">
        <w:rPr>
          <w:rFonts w:cs="Times New Roman"/>
          <w:sz w:val="28"/>
          <w:szCs w:val="28"/>
        </w:rPr>
        <w:t>финан</w:t>
      </w:r>
      <w:r w:rsidRPr="00370EE8">
        <w:rPr>
          <w:rFonts w:cs="Times New Roman"/>
          <w:sz w:val="28"/>
          <w:szCs w:val="28"/>
        </w:rPr>
        <w:t>совой) отчётности информации о расчетах:</w:t>
      </w:r>
    </w:p>
    <w:p w:rsidR="002110F1" w:rsidRPr="00425148" w:rsidRDefault="00370EE8" w:rsidP="005713FF">
      <w:pPr>
        <w:pStyle w:val="af0"/>
        <w:numPr>
          <w:ilvl w:val="0"/>
          <w:numId w:val="15"/>
        </w:numPr>
        <w:rPr>
          <w:sz w:val="28"/>
          <w:szCs w:val="28"/>
        </w:rPr>
      </w:pPr>
      <w:r w:rsidRPr="00425148">
        <w:rPr>
          <w:sz w:val="28"/>
          <w:szCs w:val="28"/>
        </w:rPr>
        <w:t xml:space="preserve">объекты учёта: 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rPr>
          <w:sz w:val="28"/>
          <w:szCs w:val="28"/>
        </w:rPr>
      </w:pPr>
      <w:r w:rsidRPr="00425148">
        <w:rPr>
          <w:sz w:val="28"/>
          <w:szCs w:val="28"/>
        </w:rPr>
        <w:t>обязательства,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rPr>
          <w:sz w:val="28"/>
          <w:szCs w:val="28"/>
        </w:rPr>
      </w:pPr>
      <w:r w:rsidRPr="00425148">
        <w:rPr>
          <w:sz w:val="28"/>
          <w:szCs w:val="28"/>
        </w:rPr>
        <w:t>активы;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rPr>
          <w:sz w:val="28"/>
          <w:szCs w:val="28"/>
        </w:rPr>
      </w:pPr>
      <w:r w:rsidRPr="00425148">
        <w:rPr>
          <w:sz w:val="28"/>
          <w:szCs w:val="28"/>
        </w:rPr>
        <w:t>признание;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rPr>
          <w:sz w:val="28"/>
          <w:szCs w:val="28"/>
        </w:rPr>
      </w:pPr>
      <w:r w:rsidRPr="00425148">
        <w:rPr>
          <w:sz w:val="28"/>
          <w:szCs w:val="28"/>
        </w:rPr>
        <w:t>оценка;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rPr>
          <w:sz w:val="28"/>
          <w:szCs w:val="28"/>
        </w:rPr>
      </w:pPr>
      <w:r w:rsidRPr="00425148">
        <w:rPr>
          <w:sz w:val="28"/>
          <w:szCs w:val="28"/>
        </w:rPr>
        <w:t>погашение (в т. ч. перевод и прощение долга, уступка тр</w:t>
      </w:r>
      <w:r w:rsidR="002110F1" w:rsidRPr="00425148">
        <w:rPr>
          <w:sz w:val="28"/>
          <w:szCs w:val="28"/>
        </w:rPr>
        <w:t>ебования, зачет встречного одно</w:t>
      </w:r>
      <w:r w:rsidRPr="00425148">
        <w:rPr>
          <w:sz w:val="28"/>
          <w:szCs w:val="28"/>
        </w:rPr>
        <w:t>родного требования, новация);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rPr>
          <w:sz w:val="28"/>
          <w:szCs w:val="28"/>
        </w:rPr>
      </w:pPr>
      <w:r w:rsidRPr="00425148">
        <w:rPr>
          <w:sz w:val="28"/>
          <w:szCs w:val="28"/>
        </w:rPr>
        <w:t>списание;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rPr>
          <w:sz w:val="28"/>
          <w:szCs w:val="28"/>
        </w:rPr>
      </w:pPr>
      <w:r w:rsidRPr="00425148">
        <w:rPr>
          <w:sz w:val="28"/>
          <w:szCs w:val="28"/>
        </w:rPr>
        <w:t>первичные учётные документы;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rPr>
          <w:sz w:val="28"/>
          <w:szCs w:val="28"/>
        </w:rPr>
      </w:pPr>
      <w:r w:rsidRPr="00425148">
        <w:rPr>
          <w:sz w:val="28"/>
          <w:szCs w:val="28"/>
        </w:rPr>
        <w:t>требования к синтетическому и аналитическому учёту;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rPr>
          <w:sz w:val="28"/>
          <w:szCs w:val="28"/>
        </w:rPr>
      </w:pPr>
      <w:r w:rsidRPr="00425148">
        <w:rPr>
          <w:sz w:val="28"/>
          <w:szCs w:val="28"/>
        </w:rPr>
        <w:t>инвентаризация;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rPr>
          <w:sz w:val="28"/>
          <w:szCs w:val="28"/>
        </w:rPr>
      </w:pPr>
      <w:r w:rsidRPr="00425148">
        <w:rPr>
          <w:sz w:val="28"/>
          <w:szCs w:val="28"/>
        </w:rPr>
        <w:t>типовая корреспонденция счетов бухгалтерского учёта;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rPr>
          <w:sz w:val="28"/>
          <w:szCs w:val="28"/>
        </w:rPr>
      </w:pPr>
      <w:r w:rsidRPr="00425148">
        <w:rPr>
          <w:sz w:val="28"/>
          <w:szCs w:val="28"/>
        </w:rPr>
        <w:t>раскрытие информации.</w:t>
      </w:r>
    </w:p>
    <w:p w:rsidR="00370EE8" w:rsidRPr="00370EE8" w:rsidRDefault="00370EE8" w:rsidP="00425148">
      <w:pPr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11.1. Расчеты с поставщиками и подрядчиками</w:t>
      </w:r>
    </w:p>
    <w:p w:rsidR="00425148" w:rsidRPr="00370EE8" w:rsidRDefault="00425148" w:rsidP="00370EE8">
      <w:pPr>
        <w:jc w:val="both"/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По расчетам с поставщиками и подрядчиками, указанная к теме 15 информация, дополняется информацией по учёту:</w:t>
      </w:r>
    </w:p>
    <w:p w:rsidR="00425148" w:rsidRPr="00370EE8" w:rsidRDefault="00425148" w:rsidP="00370EE8">
      <w:pPr>
        <w:jc w:val="both"/>
        <w:rPr>
          <w:rFonts w:cs="Times New Roman"/>
          <w:sz w:val="28"/>
          <w:szCs w:val="28"/>
        </w:rPr>
      </w:pPr>
    </w:p>
    <w:p w:rsidR="00370EE8" w:rsidRPr="00425148" w:rsidRDefault="00370EE8" w:rsidP="005713FF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неотфактурованных поставок;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авансов выданных;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векселей, выданных поставщикам в обеспечение обязательства;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коммерческого кредита;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недостач и потерь от порчи ценностей.</w:t>
      </w:r>
    </w:p>
    <w:p w:rsidR="00425148" w:rsidRPr="00370EE8" w:rsidRDefault="00425148" w:rsidP="00370EE8">
      <w:pPr>
        <w:jc w:val="both"/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11.2. Расчеты с покупателями и заказчиками</w:t>
      </w:r>
    </w:p>
    <w:p w:rsidR="00425148" w:rsidRPr="00370EE8" w:rsidRDefault="00425148" w:rsidP="00370EE8">
      <w:pPr>
        <w:jc w:val="both"/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По расчетам с покупателями и заказчиками, указанная к тем</w:t>
      </w:r>
      <w:r w:rsidR="002110F1">
        <w:rPr>
          <w:rFonts w:cs="Times New Roman"/>
          <w:sz w:val="28"/>
          <w:szCs w:val="28"/>
        </w:rPr>
        <w:t>е 15 информация, дополняется ин</w:t>
      </w:r>
      <w:r w:rsidRPr="00370EE8">
        <w:rPr>
          <w:rFonts w:cs="Times New Roman"/>
          <w:sz w:val="28"/>
          <w:szCs w:val="28"/>
        </w:rPr>
        <w:t>формацией по учёту:</w:t>
      </w:r>
    </w:p>
    <w:p w:rsidR="00425148" w:rsidRPr="00370EE8" w:rsidRDefault="00425148" w:rsidP="00370EE8">
      <w:pPr>
        <w:jc w:val="both"/>
        <w:rPr>
          <w:rFonts w:cs="Times New Roman"/>
          <w:sz w:val="28"/>
          <w:szCs w:val="28"/>
        </w:rPr>
      </w:pPr>
    </w:p>
    <w:p w:rsidR="00370EE8" w:rsidRPr="00425148" w:rsidRDefault="00370EE8" w:rsidP="005713FF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авансов полученных;</w:t>
      </w:r>
    </w:p>
    <w:p w:rsidR="00370EE8" w:rsidRPr="00425148" w:rsidRDefault="00425148" w:rsidP="005713FF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векселей,</w:t>
      </w:r>
      <w:r w:rsidR="00370EE8" w:rsidRPr="00425148">
        <w:rPr>
          <w:sz w:val="28"/>
          <w:szCs w:val="28"/>
        </w:rPr>
        <w:t xml:space="preserve"> полученных в обеспечение долга;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коммерческого кредита;</w:t>
      </w:r>
    </w:p>
    <w:p w:rsidR="00370EE8" w:rsidRPr="00425148" w:rsidRDefault="00370EE8" w:rsidP="005713FF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резерва сомнительных долгов.</w:t>
      </w:r>
    </w:p>
    <w:p w:rsidR="00425148" w:rsidRPr="00370EE8" w:rsidRDefault="00425148" w:rsidP="00370EE8">
      <w:pPr>
        <w:jc w:val="both"/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11.3. Расчеты по займам и кредитам (в т. ч. расходы по их обслуживанию)</w:t>
      </w:r>
    </w:p>
    <w:p w:rsidR="00425148" w:rsidRPr="00370EE8" w:rsidRDefault="00425148" w:rsidP="00370EE8">
      <w:pPr>
        <w:jc w:val="both"/>
        <w:rPr>
          <w:rFonts w:cs="Times New Roman"/>
          <w:sz w:val="28"/>
          <w:szCs w:val="28"/>
        </w:rPr>
      </w:pP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О расходах по обслуживанию займов и кредитов, указанная к теме 15 информация, дополняется информацией:</w:t>
      </w:r>
    </w:p>
    <w:p w:rsidR="00370EE8" w:rsidRPr="00425148" w:rsidRDefault="00370EE8" w:rsidP="005713FF">
      <w:pPr>
        <w:pStyle w:val="af0"/>
        <w:numPr>
          <w:ilvl w:val="0"/>
          <w:numId w:val="1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 составе расходов;</w:t>
      </w:r>
    </w:p>
    <w:p w:rsidR="00370EE8" w:rsidRPr="00425148" w:rsidRDefault="00370EE8" w:rsidP="005713FF">
      <w:pPr>
        <w:pStyle w:val="af0"/>
        <w:numPr>
          <w:ilvl w:val="0"/>
          <w:numId w:val="1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об учёте расходов;</w:t>
      </w:r>
    </w:p>
    <w:p w:rsidR="00370EE8" w:rsidRPr="00425148" w:rsidRDefault="00370EE8" w:rsidP="005713FF">
      <w:pPr>
        <w:pStyle w:val="af0"/>
        <w:numPr>
          <w:ilvl w:val="0"/>
          <w:numId w:val="1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о капитализации процентов: </w:t>
      </w:r>
    </w:p>
    <w:p w:rsidR="00370EE8" w:rsidRPr="00425148" w:rsidRDefault="00370EE8" w:rsidP="005713FF">
      <w:pPr>
        <w:pStyle w:val="af0"/>
        <w:numPr>
          <w:ilvl w:val="0"/>
          <w:numId w:val="1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квалифицируемые активы,</w:t>
      </w:r>
    </w:p>
    <w:p w:rsidR="00370EE8" w:rsidRPr="00425148" w:rsidRDefault="00370EE8" w:rsidP="005713FF">
      <w:pPr>
        <w:pStyle w:val="af0"/>
        <w:numPr>
          <w:ilvl w:val="0"/>
          <w:numId w:val="1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условия капитализации, </w:t>
      </w:r>
    </w:p>
    <w:p w:rsidR="00370EE8" w:rsidRDefault="00370EE8" w:rsidP="005713FF">
      <w:pPr>
        <w:pStyle w:val="af0"/>
        <w:numPr>
          <w:ilvl w:val="0"/>
          <w:numId w:val="1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расчет процентов.</w:t>
      </w:r>
    </w:p>
    <w:p w:rsidR="00425148" w:rsidRPr="00425148" w:rsidRDefault="00425148" w:rsidP="00425148">
      <w:pPr>
        <w:pStyle w:val="af0"/>
        <w:ind w:left="1080"/>
        <w:jc w:val="both"/>
        <w:rPr>
          <w:sz w:val="28"/>
          <w:szCs w:val="28"/>
        </w:rPr>
      </w:pP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11.4. Расчеты по налогу на добавленную стоимость</w:t>
      </w: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По расчетам по налогу на добавленную стоимость, указанная к</w:t>
      </w:r>
      <w:r w:rsidR="002110F1">
        <w:rPr>
          <w:rFonts w:cs="Times New Roman"/>
          <w:sz w:val="28"/>
          <w:szCs w:val="28"/>
        </w:rPr>
        <w:t xml:space="preserve"> теме 15 </w:t>
      </w:r>
      <w:r w:rsidR="00425148">
        <w:rPr>
          <w:rFonts w:cs="Times New Roman"/>
          <w:sz w:val="28"/>
          <w:szCs w:val="28"/>
        </w:rPr>
        <w:t>информация, дополняется</w:t>
      </w:r>
      <w:r w:rsidRPr="00370EE8">
        <w:rPr>
          <w:rFonts w:cs="Times New Roman"/>
          <w:sz w:val="28"/>
          <w:szCs w:val="28"/>
        </w:rPr>
        <w:t xml:space="preserve"> информацией об учёте НДС:</w:t>
      </w:r>
    </w:p>
    <w:p w:rsidR="00425148" w:rsidRPr="00370EE8" w:rsidRDefault="00425148" w:rsidP="00425148">
      <w:pPr>
        <w:jc w:val="both"/>
        <w:rPr>
          <w:rFonts w:cs="Times New Roman"/>
          <w:sz w:val="28"/>
          <w:szCs w:val="28"/>
        </w:rPr>
      </w:pPr>
    </w:p>
    <w:p w:rsidR="00370EE8" w:rsidRPr="00425148" w:rsidRDefault="0075090F" w:rsidP="005713F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по приобретенным </w:t>
      </w:r>
      <w:r w:rsidR="00425148" w:rsidRPr="00425148">
        <w:rPr>
          <w:sz w:val="28"/>
          <w:szCs w:val="28"/>
        </w:rPr>
        <w:t>ценностям,</w:t>
      </w:r>
    </w:p>
    <w:p w:rsidR="00370EE8" w:rsidRPr="00425148" w:rsidRDefault="00370EE8" w:rsidP="005713F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основным средствам (в т. ч. в результате строительства),</w:t>
      </w:r>
    </w:p>
    <w:p w:rsidR="00370EE8" w:rsidRPr="00425148" w:rsidRDefault="00370EE8" w:rsidP="005713F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материально-производственным запасам,</w:t>
      </w:r>
    </w:p>
    <w:p w:rsidR="00370EE8" w:rsidRPr="00425148" w:rsidRDefault="00370EE8" w:rsidP="005713F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услугам и т. д.;</w:t>
      </w:r>
    </w:p>
    <w:p w:rsidR="00370EE8" w:rsidRPr="00425148" w:rsidRDefault="00370EE8" w:rsidP="005713F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 реализации продукции (товаров, работ, услуг) и прочих активов;</w:t>
      </w:r>
    </w:p>
    <w:p w:rsidR="00370EE8" w:rsidRPr="00425148" w:rsidRDefault="00370EE8" w:rsidP="005713F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 авансам (</w:t>
      </w:r>
      <w:proofErr w:type="spellStart"/>
      <w:r w:rsidR="004E4FB1" w:rsidRPr="00425148">
        <w:rPr>
          <w:sz w:val="28"/>
          <w:szCs w:val="28"/>
        </w:rPr>
        <w:t>пред</w:t>
      </w:r>
      <w:r w:rsidR="002110F1" w:rsidRPr="00425148">
        <w:rPr>
          <w:sz w:val="28"/>
          <w:szCs w:val="28"/>
        </w:rPr>
        <w:t>оплатам</w:t>
      </w:r>
      <w:proofErr w:type="spellEnd"/>
      <w:r w:rsidRPr="00425148">
        <w:rPr>
          <w:sz w:val="28"/>
          <w:szCs w:val="28"/>
        </w:rPr>
        <w:t>) полученным и выданным;</w:t>
      </w:r>
    </w:p>
    <w:p w:rsidR="00370EE8" w:rsidRPr="00425148" w:rsidRDefault="002110F1" w:rsidP="005713F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по </w:t>
      </w:r>
      <w:r w:rsidR="00370EE8" w:rsidRPr="00425148">
        <w:rPr>
          <w:sz w:val="28"/>
          <w:szCs w:val="28"/>
        </w:rPr>
        <w:t>суммовым разницам;</w:t>
      </w:r>
    </w:p>
    <w:p w:rsidR="00370EE8" w:rsidRPr="00425148" w:rsidRDefault="00370EE8" w:rsidP="005713F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 вкладам в уставный капитал;</w:t>
      </w:r>
    </w:p>
    <w:p w:rsidR="00370EE8" w:rsidRPr="00425148" w:rsidRDefault="00370EE8" w:rsidP="005713F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 операциям безвозмездной передачи товаров (работ, услуг);</w:t>
      </w:r>
    </w:p>
    <w:p w:rsidR="00370EE8" w:rsidRPr="00425148" w:rsidRDefault="00370EE8" w:rsidP="005713F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 операциям экспорта (импорта) товаров (работ, услуг).</w:t>
      </w:r>
    </w:p>
    <w:p w:rsidR="00370EE8" w:rsidRPr="00370EE8" w:rsidRDefault="00370EE8" w:rsidP="00425148">
      <w:pPr>
        <w:jc w:val="both"/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11.5. Расчеты по налогу на прибыль</w:t>
      </w:r>
    </w:p>
    <w:p w:rsidR="00425148" w:rsidRPr="00370EE8" w:rsidRDefault="00425148" w:rsidP="00370EE8">
      <w:pPr>
        <w:jc w:val="both"/>
        <w:rPr>
          <w:rFonts w:cs="Times New Roman"/>
          <w:sz w:val="28"/>
          <w:szCs w:val="28"/>
        </w:rPr>
      </w:pP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По расчетам по налогу на прибыль, указанная к теме 15 информация, дополняется информацией о (об):</w:t>
      </w:r>
    </w:p>
    <w:p w:rsidR="00370EE8" w:rsidRPr="00425148" w:rsidRDefault="00370EE8" w:rsidP="005713F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классификации разниц между бухгалтерской и налогооблагаемой прибылью (убытком) и их учётных последствиях: </w:t>
      </w:r>
    </w:p>
    <w:p w:rsidR="00370EE8" w:rsidRPr="00425148" w:rsidRDefault="00370EE8" w:rsidP="005713F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постоянные,</w:t>
      </w:r>
    </w:p>
    <w:p w:rsidR="00370EE8" w:rsidRPr="00425148" w:rsidRDefault="00370EE8" w:rsidP="005713F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временные;</w:t>
      </w:r>
    </w:p>
    <w:p w:rsidR="00370EE8" w:rsidRPr="00425148" w:rsidRDefault="00370EE8" w:rsidP="005713F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признании и учёте отложенных налоговых активов и от</w:t>
      </w:r>
      <w:r w:rsidR="002110F1" w:rsidRPr="00425148">
        <w:rPr>
          <w:sz w:val="28"/>
          <w:szCs w:val="28"/>
        </w:rPr>
        <w:t>ложенных налоговых обяза</w:t>
      </w:r>
      <w:r w:rsidRPr="00425148">
        <w:rPr>
          <w:sz w:val="28"/>
          <w:szCs w:val="28"/>
        </w:rPr>
        <w:t>тельств;</w:t>
      </w:r>
    </w:p>
    <w:p w:rsidR="00370EE8" w:rsidRPr="00425148" w:rsidRDefault="00370EE8" w:rsidP="005713F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учёте и раскрытии информации о налоге на прибыль.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11.6. Расчеты по прочим налогам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11.7. Расчеты по страховым взносам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11.8. Расчеты с персоналом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По расчетам с персоналом, указанная к теме 15 информация, дополняется информ</w:t>
      </w:r>
      <w:r w:rsidR="002110F1">
        <w:rPr>
          <w:rFonts w:cs="Times New Roman"/>
          <w:sz w:val="28"/>
          <w:szCs w:val="28"/>
        </w:rPr>
        <w:t>ацией о расче</w:t>
      </w:r>
      <w:r w:rsidRPr="00370EE8">
        <w:rPr>
          <w:rFonts w:cs="Times New Roman"/>
          <w:sz w:val="28"/>
          <w:szCs w:val="28"/>
        </w:rPr>
        <w:t>тах:</w:t>
      </w:r>
    </w:p>
    <w:p w:rsidR="00370EE8" w:rsidRPr="00425148" w:rsidRDefault="00370EE8" w:rsidP="005713FF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 оплате труда;</w:t>
      </w:r>
    </w:p>
    <w:p w:rsidR="00370EE8" w:rsidRPr="00425148" w:rsidRDefault="00370EE8" w:rsidP="005713FF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 подотчётным суммам;</w:t>
      </w:r>
    </w:p>
    <w:p w:rsidR="00425148" w:rsidRPr="00425148" w:rsidRDefault="00370EE8" w:rsidP="005713FF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 прочим операциям;</w:t>
      </w:r>
    </w:p>
    <w:p w:rsidR="00370EE8" w:rsidRPr="00425148" w:rsidRDefault="00370EE8" w:rsidP="005713FF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 депонированным суммам.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11.9. Расчеты с учредителями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11.10. Расчеты с разными дебиторами и кредиторами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11.11. Расчеты внутрихозяйственные</w:t>
      </w: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11.12. Расчеты по договору доверительного управления имуществом</w:t>
      </w:r>
    </w:p>
    <w:p w:rsidR="0075090F" w:rsidRPr="00370EE8" w:rsidRDefault="0075090F" w:rsidP="00370EE8">
      <w:pPr>
        <w:jc w:val="both"/>
        <w:rPr>
          <w:rFonts w:cs="Times New Roman"/>
          <w:sz w:val="28"/>
          <w:szCs w:val="28"/>
        </w:rPr>
      </w:pPr>
    </w:p>
    <w:p w:rsidR="00370EE8" w:rsidRPr="0075090F" w:rsidRDefault="00370EE8" w:rsidP="00370EE8">
      <w:pPr>
        <w:jc w:val="both"/>
        <w:rPr>
          <w:rFonts w:cs="Times New Roman"/>
          <w:b/>
          <w:sz w:val="28"/>
          <w:szCs w:val="28"/>
        </w:rPr>
      </w:pPr>
      <w:r w:rsidRPr="0075090F">
        <w:rPr>
          <w:rFonts w:cs="Times New Roman"/>
          <w:b/>
          <w:sz w:val="28"/>
          <w:szCs w:val="28"/>
        </w:rPr>
        <w:t>Тема 12. Капитал:</w:t>
      </w:r>
    </w:p>
    <w:p w:rsidR="0075090F" w:rsidRDefault="0075090F" w:rsidP="00370EE8">
      <w:pPr>
        <w:jc w:val="both"/>
        <w:rPr>
          <w:rFonts w:cs="Times New Roman"/>
          <w:sz w:val="28"/>
          <w:szCs w:val="28"/>
        </w:rPr>
      </w:pPr>
    </w:p>
    <w:p w:rsidR="00370EE8" w:rsidRPr="00425148" w:rsidRDefault="00370EE8" w:rsidP="005713FF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уставный капитал</w:t>
      </w:r>
    </w:p>
    <w:p w:rsidR="00370EE8" w:rsidRPr="00425148" w:rsidRDefault="00370EE8" w:rsidP="005713FF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собственные акции (доли)</w:t>
      </w:r>
    </w:p>
    <w:p w:rsidR="00370EE8" w:rsidRPr="00425148" w:rsidRDefault="00370EE8" w:rsidP="005713FF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резервный капитал</w:t>
      </w:r>
    </w:p>
    <w:p w:rsidR="00370EE8" w:rsidRPr="00425148" w:rsidRDefault="00370EE8" w:rsidP="005713FF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добавочный капитал</w:t>
      </w:r>
    </w:p>
    <w:p w:rsidR="00370EE8" w:rsidRPr="00425148" w:rsidRDefault="00370EE8" w:rsidP="005713FF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нераспределенная прибыль (непокрытый убыток)</w:t>
      </w:r>
    </w:p>
    <w:p w:rsidR="00370EE8" w:rsidRPr="00425148" w:rsidRDefault="00370EE8" w:rsidP="005713FF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целевое финансирование</w:t>
      </w:r>
    </w:p>
    <w:p w:rsidR="0075090F" w:rsidRPr="00370EE8" w:rsidRDefault="0075090F" w:rsidP="00370EE8">
      <w:pPr>
        <w:jc w:val="both"/>
        <w:rPr>
          <w:rFonts w:cs="Times New Roman"/>
          <w:sz w:val="28"/>
          <w:szCs w:val="28"/>
        </w:rPr>
      </w:pP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Основные аспекты формирования в бухгалтерском учёте и р</w:t>
      </w:r>
      <w:r w:rsidR="0075090F">
        <w:rPr>
          <w:rFonts w:cs="Times New Roman"/>
          <w:sz w:val="28"/>
          <w:szCs w:val="28"/>
        </w:rPr>
        <w:t>аскрытия в бухгалтерской (финан</w:t>
      </w:r>
      <w:r w:rsidRPr="00370EE8">
        <w:rPr>
          <w:rFonts w:cs="Times New Roman"/>
          <w:sz w:val="28"/>
          <w:szCs w:val="28"/>
        </w:rPr>
        <w:t>совой) отчётности информации о капитале: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определение;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составные части капитала (уставный капитал и накопленная прибыль);</w:t>
      </w:r>
    </w:p>
    <w:p w:rsidR="00370EE8" w:rsidRPr="00425148" w:rsidRDefault="00370EE8" w:rsidP="005713FF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уставный капитал: </w:t>
      </w:r>
    </w:p>
    <w:p w:rsidR="00370EE8" w:rsidRPr="00425148" w:rsidRDefault="00370EE8" w:rsidP="005713FF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формирование (оценка, признание),</w:t>
      </w:r>
    </w:p>
    <w:p w:rsidR="00370EE8" w:rsidRPr="00425148" w:rsidRDefault="00370EE8" w:rsidP="005713FF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изменения,</w:t>
      </w:r>
    </w:p>
    <w:p w:rsidR="00370EE8" w:rsidRPr="00425148" w:rsidRDefault="00370EE8" w:rsidP="005713FF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эмиссионный доход;</w:t>
      </w:r>
    </w:p>
    <w:p w:rsidR="00370EE8" w:rsidRPr="00425148" w:rsidRDefault="00370EE8" w:rsidP="005713FF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накопленная прибыль: </w:t>
      </w:r>
    </w:p>
    <w:p w:rsidR="00370EE8" w:rsidRPr="00425148" w:rsidRDefault="00370EE8" w:rsidP="005713FF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резервный капитал,</w:t>
      </w:r>
    </w:p>
    <w:p w:rsidR="00370EE8" w:rsidRPr="00425148" w:rsidRDefault="00370EE8" w:rsidP="005713FF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добавочный капитал,</w:t>
      </w:r>
    </w:p>
    <w:p w:rsidR="00370EE8" w:rsidRPr="00425148" w:rsidRDefault="00370EE8" w:rsidP="005713FF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нераспределенная прибыль,</w:t>
      </w:r>
    </w:p>
    <w:p w:rsidR="00370EE8" w:rsidRPr="00425148" w:rsidRDefault="00370EE8" w:rsidP="005713FF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дивиденды,</w:t>
      </w:r>
    </w:p>
    <w:p w:rsidR="00370EE8" w:rsidRPr="00425148" w:rsidRDefault="00370EE8" w:rsidP="005713FF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корректировка нераспределенной прибыли,</w:t>
      </w:r>
    </w:p>
    <w:p w:rsidR="00370EE8" w:rsidRPr="00425148" w:rsidRDefault="00370EE8" w:rsidP="005713FF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контроль использования нераспределенной прибыли,</w:t>
      </w:r>
    </w:p>
    <w:p w:rsidR="00370EE8" w:rsidRDefault="00370EE8" w:rsidP="005713FF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непокрытый убыток.</w:t>
      </w:r>
    </w:p>
    <w:p w:rsidR="00425148" w:rsidRPr="00425148" w:rsidRDefault="00425148" w:rsidP="005713FF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Типовая корреспонденция счетов бухгалтерского учёта. Пред</w:t>
      </w:r>
      <w:r w:rsidR="0075090F">
        <w:rPr>
          <w:rFonts w:cs="Times New Roman"/>
          <w:sz w:val="28"/>
          <w:szCs w:val="28"/>
        </w:rPr>
        <w:t>ставление в Бухгалтерском балан</w:t>
      </w:r>
      <w:r w:rsidRPr="00370EE8">
        <w:rPr>
          <w:rFonts w:cs="Times New Roman"/>
          <w:sz w:val="28"/>
          <w:szCs w:val="28"/>
        </w:rPr>
        <w:t>се, Отчете о финансовых результатах, Отчете о движении д</w:t>
      </w:r>
      <w:r w:rsidR="0075090F">
        <w:rPr>
          <w:rFonts w:cs="Times New Roman"/>
          <w:sz w:val="28"/>
          <w:szCs w:val="28"/>
        </w:rPr>
        <w:t>енежных средств информации о ти</w:t>
      </w:r>
      <w:r w:rsidRPr="00370EE8">
        <w:rPr>
          <w:rFonts w:cs="Times New Roman"/>
          <w:sz w:val="28"/>
          <w:szCs w:val="28"/>
        </w:rPr>
        <w:t>повых хозяйственных операциях, связанных с капиталом.</w:t>
      </w:r>
    </w:p>
    <w:p w:rsidR="00425148" w:rsidRPr="00370EE8" w:rsidRDefault="00425148" w:rsidP="00370EE8">
      <w:pPr>
        <w:jc w:val="both"/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Тема 13. Учет затрат на произв</w:t>
      </w:r>
      <w:r w:rsidR="0075090F">
        <w:rPr>
          <w:rFonts w:cs="Times New Roman"/>
          <w:sz w:val="28"/>
          <w:szCs w:val="28"/>
        </w:rPr>
        <w:t xml:space="preserve">одство продукции, работ и </w:t>
      </w:r>
      <w:r w:rsidR="00425148">
        <w:rPr>
          <w:rFonts w:cs="Times New Roman"/>
          <w:sz w:val="28"/>
          <w:szCs w:val="28"/>
        </w:rPr>
        <w:t>услуг,</w:t>
      </w:r>
      <w:r w:rsidR="0075090F">
        <w:rPr>
          <w:rFonts w:cs="Times New Roman"/>
          <w:sz w:val="28"/>
          <w:szCs w:val="28"/>
        </w:rPr>
        <w:t xml:space="preserve"> </w:t>
      </w:r>
      <w:r w:rsidRPr="00370EE8">
        <w:rPr>
          <w:rFonts w:cs="Times New Roman"/>
          <w:sz w:val="28"/>
          <w:szCs w:val="28"/>
        </w:rPr>
        <w:t>и расходов на продажу:</w:t>
      </w:r>
    </w:p>
    <w:p w:rsidR="00425148" w:rsidRPr="00370EE8" w:rsidRDefault="00425148" w:rsidP="00370EE8">
      <w:pPr>
        <w:jc w:val="both"/>
        <w:rPr>
          <w:rFonts w:cs="Times New Roman"/>
          <w:sz w:val="28"/>
          <w:szCs w:val="28"/>
        </w:rPr>
      </w:pP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Понятие затрат на производство и методы учёта затрат и калькулирования себестоимости продукции, работ, услуг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Синтетический и аналитический учёт общепроизводственных расходов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Синтетический и аналитический учёт общехозяйственных расходов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Синтетический и аналитический учёт вспомогательных производств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Синтетический и аналитический учёт основного производства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Оценка и учёт запасов незавершенного производства </w:t>
      </w:r>
      <w:r w:rsidR="0075090F" w:rsidRPr="00425148">
        <w:rPr>
          <w:sz w:val="28"/>
          <w:szCs w:val="28"/>
        </w:rPr>
        <w:t>и полуфабрикатов собственной вы</w:t>
      </w:r>
      <w:r w:rsidRPr="00425148">
        <w:rPr>
          <w:sz w:val="28"/>
          <w:szCs w:val="28"/>
        </w:rPr>
        <w:t>работки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Учет брака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Учет затрат в обслуживающих производствах и хозяйствах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Учет затрат по элементам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Учет расходов на продажу продукции, товаров, работ и услуг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Затраты и расходы.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Методы учёта и калькулирования.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Оценка незавершенного производства.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Синтетический и аналитический учёт.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Учет по элементам.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Расходы на продажу.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Типовая корреспонденция счетов бухгалтерского учёта.</w:t>
      </w:r>
    </w:p>
    <w:p w:rsidR="00370EE8" w:rsidRPr="0042514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Инвентаризация.</w:t>
      </w:r>
    </w:p>
    <w:p w:rsidR="00370EE8" w:rsidRDefault="00370EE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Раскрытие.</w:t>
      </w:r>
    </w:p>
    <w:p w:rsidR="00425148" w:rsidRPr="00425148" w:rsidRDefault="00425148" w:rsidP="005713FF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b/>
          <w:sz w:val="28"/>
          <w:szCs w:val="28"/>
        </w:rPr>
      </w:pPr>
      <w:r w:rsidRPr="0075090F">
        <w:rPr>
          <w:rFonts w:cs="Times New Roman"/>
          <w:b/>
          <w:sz w:val="28"/>
          <w:szCs w:val="28"/>
        </w:rPr>
        <w:t>Тема 14. Доходы и расходы, финансовый результат отчётного года:</w:t>
      </w:r>
    </w:p>
    <w:p w:rsidR="0075090F" w:rsidRPr="0075090F" w:rsidRDefault="0075090F" w:rsidP="00370EE8">
      <w:pPr>
        <w:jc w:val="both"/>
        <w:rPr>
          <w:rFonts w:cs="Times New Roman"/>
          <w:b/>
          <w:sz w:val="28"/>
          <w:szCs w:val="28"/>
        </w:rPr>
      </w:pPr>
    </w:p>
    <w:p w:rsidR="00370EE8" w:rsidRPr="00425148" w:rsidRDefault="00370EE8" w:rsidP="005713FF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доходы и расходы по обычным видам деятельности</w:t>
      </w:r>
    </w:p>
    <w:p w:rsidR="00370EE8" w:rsidRPr="00425148" w:rsidRDefault="00370EE8" w:rsidP="005713FF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прочие доходы и расходы</w:t>
      </w:r>
    </w:p>
    <w:p w:rsidR="00370EE8" w:rsidRPr="00425148" w:rsidRDefault="00370EE8" w:rsidP="005713FF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финансовый результат отчётного года</w:t>
      </w:r>
    </w:p>
    <w:p w:rsidR="00370EE8" w:rsidRPr="00425148" w:rsidRDefault="00370EE8" w:rsidP="005713FF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Основные аспекты формирования в бухгалтерском учёте и р</w:t>
      </w:r>
      <w:r w:rsidR="0075090F" w:rsidRPr="00425148">
        <w:rPr>
          <w:sz w:val="28"/>
          <w:szCs w:val="28"/>
        </w:rPr>
        <w:t>аскрытия в бухгалтерской (финан</w:t>
      </w:r>
      <w:r w:rsidRPr="00425148">
        <w:rPr>
          <w:sz w:val="28"/>
          <w:szCs w:val="28"/>
        </w:rPr>
        <w:t>совой) отчётности информации о доходах и расходах и финансовом результате отчётного года:</w:t>
      </w:r>
    </w:p>
    <w:p w:rsidR="00370EE8" w:rsidRPr="00425148" w:rsidRDefault="00370EE8" w:rsidP="005713FF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виды выручки и расходов в зависимости от предмета деятельности организаций;</w:t>
      </w:r>
    </w:p>
    <w:p w:rsidR="00370EE8" w:rsidRPr="00425148" w:rsidRDefault="00370EE8" w:rsidP="005713FF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состав прочих доходов и расходов;</w:t>
      </w:r>
    </w:p>
    <w:p w:rsidR="00370EE8" w:rsidRPr="00425148" w:rsidRDefault="00370EE8" w:rsidP="005713FF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признание;</w:t>
      </w:r>
    </w:p>
    <w:p w:rsidR="00370EE8" w:rsidRPr="00425148" w:rsidRDefault="00370EE8" w:rsidP="005713FF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оценка;</w:t>
      </w:r>
    </w:p>
    <w:p w:rsidR="00370EE8" w:rsidRPr="00425148" w:rsidRDefault="00370EE8" w:rsidP="005713FF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раскрытие информации.</w:t>
      </w:r>
    </w:p>
    <w:p w:rsidR="00370EE8" w:rsidRPr="00425148" w:rsidRDefault="00370EE8" w:rsidP="005713FF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Требования, предъявляемые к синтетическому и аналитическ</w:t>
      </w:r>
      <w:r w:rsidR="0075090F" w:rsidRPr="00425148">
        <w:rPr>
          <w:sz w:val="28"/>
          <w:szCs w:val="28"/>
        </w:rPr>
        <w:t>ому учёту. Типовая корреспонден</w:t>
      </w:r>
      <w:r w:rsidRPr="00425148">
        <w:rPr>
          <w:sz w:val="28"/>
          <w:szCs w:val="28"/>
        </w:rPr>
        <w:t>ция счетов бухгалтерского учёта.</w:t>
      </w:r>
    </w:p>
    <w:p w:rsidR="0075090F" w:rsidRPr="00370EE8" w:rsidRDefault="0075090F" w:rsidP="00370EE8">
      <w:pPr>
        <w:jc w:val="both"/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b/>
          <w:sz w:val="28"/>
          <w:szCs w:val="28"/>
        </w:rPr>
      </w:pPr>
      <w:r w:rsidRPr="0075090F">
        <w:rPr>
          <w:rFonts w:cs="Times New Roman"/>
          <w:b/>
          <w:sz w:val="28"/>
          <w:szCs w:val="28"/>
        </w:rPr>
        <w:t>Тема 15. Отраслевые особенности бухгалтерского учета</w:t>
      </w:r>
    </w:p>
    <w:p w:rsidR="0075090F" w:rsidRPr="0075090F" w:rsidRDefault="0075090F" w:rsidP="00370EE8">
      <w:pPr>
        <w:jc w:val="both"/>
        <w:rPr>
          <w:rFonts w:cs="Times New Roman"/>
          <w:b/>
          <w:sz w:val="28"/>
          <w:szCs w:val="28"/>
        </w:rPr>
      </w:pP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15.1.</w:t>
      </w:r>
      <w:r w:rsidRPr="00370EE8">
        <w:rPr>
          <w:rFonts w:cs="Times New Roman"/>
          <w:sz w:val="28"/>
          <w:szCs w:val="28"/>
        </w:rPr>
        <w:tab/>
        <w:t>Особенности бухгалтерского учета доходо</w:t>
      </w:r>
      <w:r w:rsidR="0075090F">
        <w:rPr>
          <w:rFonts w:cs="Times New Roman"/>
          <w:sz w:val="28"/>
          <w:szCs w:val="28"/>
        </w:rPr>
        <w:t>в и расходов по договорам строи</w:t>
      </w:r>
      <w:r w:rsidRPr="00370EE8">
        <w:rPr>
          <w:rFonts w:cs="Times New Roman"/>
          <w:sz w:val="28"/>
          <w:szCs w:val="28"/>
        </w:rPr>
        <w:t>тельного подряда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Основные аспекты формирования в бухгалтерском учёте и р</w:t>
      </w:r>
      <w:r w:rsidR="0075090F">
        <w:rPr>
          <w:rFonts w:cs="Times New Roman"/>
          <w:sz w:val="28"/>
          <w:szCs w:val="28"/>
        </w:rPr>
        <w:t>аскрытия в бухгалтерской (финан</w:t>
      </w:r>
      <w:r w:rsidRPr="00370EE8">
        <w:rPr>
          <w:rFonts w:cs="Times New Roman"/>
          <w:sz w:val="28"/>
          <w:szCs w:val="28"/>
        </w:rPr>
        <w:t>совой) отчётности информации о доходах и расходах по договорам строительного подряда:</w:t>
      </w:r>
    </w:p>
    <w:p w:rsidR="00370EE8" w:rsidRPr="00425148" w:rsidRDefault="00370EE8" w:rsidP="005713FF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договоры строительного подряда для целей учёта доходов и расходов по мере готовности;</w:t>
      </w:r>
    </w:p>
    <w:p w:rsidR="00370EE8" w:rsidRPr="00425148" w:rsidRDefault="00370EE8" w:rsidP="005713FF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объединение и разделение договоров;</w:t>
      </w:r>
    </w:p>
    <w:p w:rsidR="00370EE8" w:rsidRPr="00425148" w:rsidRDefault="00370EE8" w:rsidP="005713FF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доходы (выручка) по договору: </w:t>
      </w:r>
    </w:p>
    <w:p w:rsidR="00370EE8" w:rsidRPr="00425148" w:rsidRDefault="00370EE8" w:rsidP="005713FF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отклонения,</w:t>
      </w:r>
    </w:p>
    <w:p w:rsidR="00370EE8" w:rsidRPr="00425148" w:rsidRDefault="00370EE8" w:rsidP="005713FF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претензии,</w:t>
      </w:r>
    </w:p>
    <w:p w:rsidR="00370EE8" w:rsidRPr="00425148" w:rsidRDefault="00370EE8" w:rsidP="005713FF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поощрительные платежи;</w:t>
      </w:r>
    </w:p>
    <w:p w:rsidR="00370EE8" w:rsidRPr="00425148" w:rsidRDefault="00370EE8" w:rsidP="005713FF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расходы (затраты) по договору: </w:t>
      </w:r>
    </w:p>
    <w:p w:rsidR="00370EE8" w:rsidRPr="00425148" w:rsidRDefault="00370EE8" w:rsidP="005713FF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прямые,</w:t>
      </w:r>
    </w:p>
    <w:p w:rsidR="00370EE8" w:rsidRPr="00425148" w:rsidRDefault="00370EE8" w:rsidP="005713FF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косвенные,</w:t>
      </w:r>
    </w:p>
    <w:p w:rsidR="00370EE8" w:rsidRPr="00425148" w:rsidRDefault="00370EE8" w:rsidP="005713FF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прочие;</w:t>
      </w:r>
    </w:p>
    <w:p w:rsidR="00370EE8" w:rsidRPr="00425148" w:rsidRDefault="00370EE8" w:rsidP="005713FF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признание выручки и расходов;</w:t>
      </w:r>
    </w:p>
    <w:p w:rsidR="00370EE8" w:rsidRPr="00425148" w:rsidRDefault="00370EE8" w:rsidP="005713FF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признание ожидаемых убытков; учёт расчетов; раскрытие.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15.2.</w:t>
      </w:r>
      <w:r w:rsidRPr="00370EE8">
        <w:rPr>
          <w:rFonts w:cs="Times New Roman"/>
          <w:sz w:val="28"/>
          <w:szCs w:val="28"/>
        </w:rPr>
        <w:tab/>
        <w:t>Особенности учета затрат на освоение природных ресурсов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Основные аспекты формирования в бухгалтерском учёте и р</w:t>
      </w:r>
      <w:r w:rsidR="0075090F">
        <w:rPr>
          <w:rFonts w:cs="Times New Roman"/>
          <w:sz w:val="28"/>
          <w:szCs w:val="28"/>
        </w:rPr>
        <w:t>аскрытия в бухгалтерской (финан</w:t>
      </w:r>
      <w:r w:rsidRPr="00370EE8">
        <w:rPr>
          <w:rFonts w:cs="Times New Roman"/>
          <w:sz w:val="28"/>
          <w:szCs w:val="28"/>
        </w:rPr>
        <w:t>совой) отчётности информации о затратах на освоение природных ресурсов:</w:t>
      </w:r>
    </w:p>
    <w:p w:rsidR="00370EE8" w:rsidRPr="00425148" w:rsidRDefault="00370EE8" w:rsidP="005713F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поисковые затраты для целей бухгалтерского учета</w:t>
      </w:r>
    </w:p>
    <w:p w:rsidR="00370EE8" w:rsidRPr="00425148" w:rsidRDefault="00370EE8" w:rsidP="005713F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признание поисковых затрат</w:t>
      </w:r>
    </w:p>
    <w:p w:rsidR="00370EE8" w:rsidRPr="00425148" w:rsidRDefault="00370EE8" w:rsidP="005713F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оценка поисковых активов при признании</w:t>
      </w:r>
    </w:p>
    <w:p w:rsidR="00370EE8" w:rsidRPr="00425148" w:rsidRDefault="00370EE8" w:rsidP="005713F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последующая оценка поисковых активов</w:t>
      </w:r>
    </w:p>
    <w:p w:rsidR="00370EE8" w:rsidRPr="00425148" w:rsidRDefault="00370EE8" w:rsidP="005713F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прекращение признания поисковых актив</w:t>
      </w:r>
    </w:p>
    <w:p w:rsidR="00370EE8" w:rsidRPr="00425148" w:rsidRDefault="0075090F" w:rsidP="005713F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раскрытие</w:t>
      </w:r>
      <w:r w:rsidR="00370EE8" w:rsidRPr="00425148">
        <w:rPr>
          <w:sz w:val="28"/>
          <w:szCs w:val="28"/>
        </w:rPr>
        <w:t xml:space="preserve"> информации в бухгалтерской (финансовой) отчетности</w:t>
      </w:r>
    </w:p>
    <w:p w:rsidR="0075090F" w:rsidRPr="0075090F" w:rsidRDefault="0075090F" w:rsidP="0075090F">
      <w:pPr>
        <w:ind w:left="360"/>
        <w:jc w:val="both"/>
        <w:rPr>
          <w:sz w:val="28"/>
          <w:szCs w:val="28"/>
        </w:rPr>
      </w:pPr>
    </w:p>
    <w:p w:rsidR="00370EE8" w:rsidRPr="0075090F" w:rsidRDefault="00370EE8" w:rsidP="00370EE8">
      <w:pPr>
        <w:jc w:val="both"/>
        <w:rPr>
          <w:rFonts w:cs="Times New Roman"/>
          <w:b/>
          <w:sz w:val="28"/>
          <w:szCs w:val="28"/>
        </w:rPr>
      </w:pPr>
      <w:r w:rsidRPr="0075090F">
        <w:rPr>
          <w:rFonts w:cs="Times New Roman"/>
          <w:b/>
          <w:sz w:val="28"/>
          <w:szCs w:val="28"/>
        </w:rPr>
        <w:t>Тема 16. Влияние изменений валютных курсов</w:t>
      </w: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Основные аспекты формирования в бухгалтерском учёте и р</w:t>
      </w:r>
      <w:r w:rsidR="0075090F">
        <w:rPr>
          <w:rFonts w:cs="Times New Roman"/>
          <w:sz w:val="28"/>
          <w:szCs w:val="28"/>
        </w:rPr>
        <w:t>аскрытия в бухгалтерской (финан</w:t>
      </w:r>
      <w:r w:rsidRPr="00370EE8">
        <w:rPr>
          <w:rFonts w:cs="Times New Roman"/>
          <w:sz w:val="28"/>
          <w:szCs w:val="28"/>
        </w:rPr>
        <w:t>совой) отчётности информации о влиянии изменений валютных курсов:</w:t>
      </w:r>
    </w:p>
    <w:p w:rsidR="00370EE8" w:rsidRPr="00425148" w:rsidRDefault="00370EE8" w:rsidP="005713FF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основные понятия;</w:t>
      </w:r>
    </w:p>
    <w:p w:rsidR="00370EE8" w:rsidRPr="00425148" w:rsidRDefault="00370EE8" w:rsidP="005713FF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операции в иностранной валюте: </w:t>
      </w:r>
    </w:p>
    <w:p w:rsidR="00370EE8" w:rsidRPr="00425148" w:rsidRDefault="00370EE8" w:rsidP="005713FF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пересчет на дату совершения операции,</w:t>
      </w:r>
    </w:p>
    <w:p w:rsidR="00370EE8" w:rsidRPr="00425148" w:rsidRDefault="00370EE8" w:rsidP="005713FF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последующий пересчет,</w:t>
      </w:r>
    </w:p>
    <w:p w:rsidR="00370EE8" w:rsidRPr="00425148" w:rsidRDefault="00370EE8" w:rsidP="005713FF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учёт курсовой разницы;</w:t>
      </w:r>
    </w:p>
    <w:p w:rsidR="00370EE8" w:rsidRPr="00425148" w:rsidRDefault="00370EE8" w:rsidP="005713FF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пересчет в связи с ведением деятельности за пределами РФ;</w:t>
      </w:r>
    </w:p>
    <w:p w:rsidR="00370EE8" w:rsidRPr="00425148" w:rsidRDefault="00370EE8" w:rsidP="005713FF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требования к синтетическому и аналитическому учёту;</w:t>
      </w:r>
    </w:p>
    <w:p w:rsidR="00370EE8" w:rsidRPr="00425148" w:rsidRDefault="00370EE8" w:rsidP="005713FF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раскрытие информации.</w:t>
      </w:r>
    </w:p>
    <w:p w:rsid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Типовая корреспонденция счетов бухгалтерского учёта.</w:t>
      </w:r>
    </w:p>
    <w:p w:rsidR="0075090F" w:rsidRPr="00370EE8" w:rsidRDefault="0075090F" w:rsidP="00370EE8">
      <w:pPr>
        <w:jc w:val="both"/>
        <w:rPr>
          <w:rFonts w:cs="Times New Roman"/>
          <w:sz w:val="28"/>
          <w:szCs w:val="28"/>
        </w:rPr>
      </w:pPr>
    </w:p>
    <w:p w:rsidR="00370EE8" w:rsidRDefault="00370EE8" w:rsidP="00370EE8">
      <w:pPr>
        <w:jc w:val="both"/>
        <w:rPr>
          <w:rFonts w:cs="Times New Roman"/>
          <w:b/>
          <w:sz w:val="28"/>
          <w:szCs w:val="28"/>
        </w:rPr>
      </w:pPr>
      <w:r w:rsidRPr="0075090F">
        <w:rPr>
          <w:rFonts w:cs="Times New Roman"/>
          <w:b/>
          <w:sz w:val="28"/>
          <w:szCs w:val="28"/>
        </w:rPr>
        <w:t>Тема 17. События после отчётной даты</w:t>
      </w:r>
    </w:p>
    <w:p w:rsidR="0075090F" w:rsidRPr="0075090F" w:rsidRDefault="0075090F" w:rsidP="00370EE8">
      <w:pPr>
        <w:jc w:val="both"/>
        <w:rPr>
          <w:rFonts w:cs="Times New Roman"/>
          <w:b/>
          <w:sz w:val="28"/>
          <w:szCs w:val="28"/>
        </w:rPr>
      </w:pPr>
    </w:p>
    <w:p w:rsidR="00370EE8" w:rsidRPr="00370EE8" w:rsidRDefault="00370EE8" w:rsidP="00370EE8">
      <w:pPr>
        <w:jc w:val="both"/>
        <w:rPr>
          <w:rFonts w:cs="Times New Roman"/>
          <w:sz w:val="28"/>
          <w:szCs w:val="28"/>
        </w:rPr>
      </w:pPr>
      <w:r w:rsidRPr="00370EE8">
        <w:rPr>
          <w:rFonts w:cs="Times New Roman"/>
          <w:sz w:val="28"/>
          <w:szCs w:val="28"/>
        </w:rPr>
        <w:t>Основные аспекты формирования в бухгалтерском учёте и р</w:t>
      </w:r>
      <w:r w:rsidR="0075090F">
        <w:rPr>
          <w:rFonts w:cs="Times New Roman"/>
          <w:sz w:val="28"/>
          <w:szCs w:val="28"/>
        </w:rPr>
        <w:t>аскрытия в бухгалтерской (финан</w:t>
      </w:r>
      <w:r w:rsidRPr="00370EE8">
        <w:rPr>
          <w:rFonts w:cs="Times New Roman"/>
          <w:sz w:val="28"/>
          <w:szCs w:val="28"/>
        </w:rPr>
        <w:t>совой) отчётности информации о событиях после отчётной даты:</w:t>
      </w:r>
    </w:p>
    <w:p w:rsidR="00370EE8" w:rsidRPr="0075090F" w:rsidRDefault="00370EE8" w:rsidP="0075090F">
      <w:pPr>
        <w:jc w:val="both"/>
        <w:rPr>
          <w:sz w:val="28"/>
          <w:szCs w:val="28"/>
        </w:rPr>
      </w:pPr>
      <w:r w:rsidRPr="0075090F">
        <w:rPr>
          <w:sz w:val="28"/>
          <w:szCs w:val="28"/>
        </w:rPr>
        <w:t>определение события после отчётной даты;</w:t>
      </w:r>
    </w:p>
    <w:p w:rsidR="00370EE8" w:rsidRPr="0075090F" w:rsidRDefault="00370EE8" w:rsidP="0075090F">
      <w:pPr>
        <w:jc w:val="both"/>
        <w:rPr>
          <w:sz w:val="28"/>
          <w:szCs w:val="28"/>
        </w:rPr>
      </w:pPr>
      <w:r w:rsidRPr="0075090F">
        <w:rPr>
          <w:sz w:val="28"/>
          <w:szCs w:val="28"/>
        </w:rPr>
        <w:t>типы событий;</w:t>
      </w:r>
    </w:p>
    <w:p w:rsidR="00370EE8" w:rsidRPr="0075090F" w:rsidRDefault="00370EE8" w:rsidP="0075090F">
      <w:pPr>
        <w:jc w:val="both"/>
        <w:rPr>
          <w:sz w:val="28"/>
          <w:szCs w:val="28"/>
        </w:rPr>
      </w:pPr>
      <w:r w:rsidRPr="0075090F">
        <w:rPr>
          <w:sz w:val="28"/>
          <w:szCs w:val="28"/>
        </w:rPr>
        <w:t xml:space="preserve">признание и оценка: </w:t>
      </w:r>
    </w:p>
    <w:p w:rsidR="00370EE8" w:rsidRPr="0075090F" w:rsidRDefault="00370EE8" w:rsidP="0075090F">
      <w:pPr>
        <w:jc w:val="both"/>
        <w:rPr>
          <w:sz w:val="28"/>
          <w:szCs w:val="28"/>
        </w:rPr>
      </w:pPr>
      <w:r w:rsidRPr="0075090F">
        <w:rPr>
          <w:sz w:val="28"/>
          <w:szCs w:val="28"/>
        </w:rPr>
        <w:t xml:space="preserve">последствий событий, требующих уточнения </w:t>
      </w:r>
      <w:r w:rsidR="0075090F">
        <w:rPr>
          <w:sz w:val="28"/>
          <w:szCs w:val="28"/>
        </w:rPr>
        <w:t>данных о соответствующих элемен</w:t>
      </w:r>
      <w:r w:rsidRPr="0075090F">
        <w:rPr>
          <w:sz w:val="28"/>
          <w:szCs w:val="28"/>
        </w:rPr>
        <w:t>тах бухгалтерской (финансовой) отчётности,</w:t>
      </w:r>
    </w:p>
    <w:p w:rsidR="00370EE8" w:rsidRPr="0075090F" w:rsidRDefault="00370EE8" w:rsidP="0075090F">
      <w:pPr>
        <w:jc w:val="both"/>
        <w:rPr>
          <w:sz w:val="28"/>
          <w:szCs w:val="28"/>
        </w:rPr>
      </w:pPr>
      <w:r w:rsidRPr="0075090F">
        <w:rPr>
          <w:sz w:val="28"/>
          <w:szCs w:val="28"/>
        </w:rPr>
        <w:t>последствий событий, требующих раскрытия соответствующей информации в бухгалтерской (финансовой) отчётности,</w:t>
      </w:r>
    </w:p>
    <w:p w:rsidR="00370EE8" w:rsidRPr="0075090F" w:rsidRDefault="00370EE8" w:rsidP="0075090F">
      <w:pPr>
        <w:jc w:val="both"/>
        <w:rPr>
          <w:sz w:val="28"/>
          <w:szCs w:val="28"/>
        </w:rPr>
      </w:pPr>
      <w:r w:rsidRPr="0075090F">
        <w:rPr>
          <w:sz w:val="28"/>
          <w:szCs w:val="28"/>
        </w:rPr>
        <w:t>годовые дивиденды;</w:t>
      </w:r>
    </w:p>
    <w:p w:rsidR="00370EE8" w:rsidRPr="0075090F" w:rsidRDefault="00370EE8" w:rsidP="0075090F">
      <w:pPr>
        <w:jc w:val="both"/>
        <w:rPr>
          <w:sz w:val="28"/>
          <w:szCs w:val="28"/>
        </w:rPr>
      </w:pPr>
      <w:r w:rsidRPr="0075090F">
        <w:rPr>
          <w:sz w:val="28"/>
          <w:szCs w:val="28"/>
        </w:rPr>
        <w:t>раскрытие информации.</w:t>
      </w:r>
    </w:p>
    <w:p w:rsidR="00370EE8" w:rsidRPr="0075090F" w:rsidRDefault="00370EE8" w:rsidP="0075090F">
      <w:pPr>
        <w:jc w:val="both"/>
        <w:rPr>
          <w:b/>
          <w:sz w:val="28"/>
          <w:szCs w:val="28"/>
        </w:rPr>
      </w:pPr>
      <w:r w:rsidRPr="0075090F">
        <w:rPr>
          <w:b/>
          <w:sz w:val="28"/>
          <w:szCs w:val="28"/>
        </w:rPr>
        <w:t>Тема 18. Оценочные обязательства, условные обязательства и условные активы</w:t>
      </w:r>
    </w:p>
    <w:p w:rsidR="00370EE8" w:rsidRPr="0075090F" w:rsidRDefault="00370EE8" w:rsidP="0075090F">
      <w:pPr>
        <w:jc w:val="both"/>
        <w:rPr>
          <w:sz w:val="28"/>
          <w:szCs w:val="28"/>
        </w:rPr>
      </w:pPr>
      <w:r w:rsidRPr="0075090F">
        <w:rPr>
          <w:sz w:val="28"/>
          <w:szCs w:val="28"/>
        </w:rPr>
        <w:t>Основные аспекты формирования в бухгалтерском учёте и раск</w:t>
      </w:r>
      <w:r w:rsidR="0075090F">
        <w:rPr>
          <w:sz w:val="28"/>
          <w:szCs w:val="28"/>
        </w:rPr>
        <w:t>рытия в бухгалтерской (финан</w:t>
      </w:r>
      <w:r w:rsidRPr="0075090F">
        <w:rPr>
          <w:sz w:val="28"/>
          <w:szCs w:val="28"/>
        </w:rPr>
        <w:t xml:space="preserve">совой) отчётности информации об оценочных обязательствах, </w:t>
      </w:r>
      <w:r w:rsidR="0075090F">
        <w:rPr>
          <w:sz w:val="28"/>
          <w:szCs w:val="28"/>
        </w:rPr>
        <w:t>условных обязательствах и услов</w:t>
      </w:r>
      <w:r w:rsidRPr="0075090F">
        <w:rPr>
          <w:sz w:val="28"/>
          <w:szCs w:val="28"/>
        </w:rPr>
        <w:t>ных активах:</w:t>
      </w:r>
    </w:p>
    <w:p w:rsidR="00370EE8" w:rsidRPr="0075090F" w:rsidRDefault="00370EE8" w:rsidP="0075090F">
      <w:pPr>
        <w:jc w:val="both"/>
        <w:rPr>
          <w:sz w:val="28"/>
          <w:szCs w:val="28"/>
        </w:rPr>
      </w:pPr>
      <w:r w:rsidRPr="0075090F">
        <w:rPr>
          <w:sz w:val="28"/>
          <w:szCs w:val="28"/>
        </w:rPr>
        <w:t xml:space="preserve">оценочные обязательства: </w:t>
      </w:r>
    </w:p>
    <w:p w:rsidR="00370EE8" w:rsidRPr="00425148" w:rsidRDefault="00370EE8" w:rsidP="005713F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квалификация,</w:t>
      </w:r>
    </w:p>
    <w:p w:rsidR="00370EE8" w:rsidRPr="00425148" w:rsidRDefault="00370EE8" w:rsidP="005713F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условия возникновения,</w:t>
      </w:r>
    </w:p>
    <w:p w:rsidR="00370EE8" w:rsidRPr="00425148" w:rsidRDefault="00370EE8" w:rsidP="005713F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признание,</w:t>
      </w:r>
    </w:p>
    <w:p w:rsidR="00370EE8" w:rsidRPr="00425148" w:rsidRDefault="00370EE8" w:rsidP="005713F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оценка,</w:t>
      </w:r>
    </w:p>
    <w:p w:rsidR="00370EE8" w:rsidRPr="00425148" w:rsidRDefault="00370EE8" w:rsidP="005713F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списание, изменение оценки,</w:t>
      </w:r>
    </w:p>
    <w:p w:rsidR="00370EE8" w:rsidRPr="00425148" w:rsidRDefault="00370EE8" w:rsidP="005713F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применение правил признания и оценки в отношении ожидаемых убытков и предстоящей реструктуризации, </w:t>
      </w:r>
    </w:p>
    <w:p w:rsidR="00370EE8" w:rsidRPr="00425148" w:rsidRDefault="00370EE8" w:rsidP="005713F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учёт,</w:t>
      </w:r>
    </w:p>
    <w:p w:rsidR="00370EE8" w:rsidRPr="00425148" w:rsidRDefault="00370EE8" w:rsidP="005713F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раскрытие;</w:t>
      </w:r>
    </w:p>
    <w:p w:rsidR="00370EE8" w:rsidRPr="00425148" w:rsidRDefault="00370EE8" w:rsidP="005713F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условные обязательства и условные активы: </w:t>
      </w:r>
    </w:p>
    <w:p w:rsidR="00370EE8" w:rsidRPr="00425148" w:rsidRDefault="00370EE8" w:rsidP="005713F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квалификация,</w:t>
      </w:r>
    </w:p>
    <w:p w:rsidR="00370EE8" w:rsidRPr="00425148" w:rsidRDefault="00370EE8" w:rsidP="005713F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связь оценочных и условных обязательств,</w:t>
      </w:r>
    </w:p>
    <w:p w:rsidR="00370EE8" w:rsidRPr="00425148" w:rsidRDefault="00370EE8" w:rsidP="005713F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отсутствие признания,</w:t>
      </w:r>
    </w:p>
    <w:p w:rsidR="00370EE8" w:rsidRPr="00425148" w:rsidRDefault="00370EE8" w:rsidP="005713F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раскрытие.</w:t>
      </w:r>
    </w:p>
    <w:p w:rsidR="00370EE8" w:rsidRPr="0075090F" w:rsidRDefault="00370EE8" w:rsidP="0075090F">
      <w:pPr>
        <w:ind w:left="360"/>
        <w:jc w:val="both"/>
        <w:rPr>
          <w:b/>
          <w:sz w:val="28"/>
          <w:szCs w:val="28"/>
        </w:rPr>
      </w:pPr>
      <w:r w:rsidRPr="0075090F">
        <w:rPr>
          <w:b/>
          <w:sz w:val="28"/>
          <w:szCs w:val="28"/>
        </w:rPr>
        <w:t>Тема 19. Информация о связанных сторонах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Основные аспекты раскрытия в бухгалтерской (финансовой)</w:t>
      </w:r>
      <w:r w:rsidR="0075090F">
        <w:rPr>
          <w:sz w:val="28"/>
          <w:szCs w:val="28"/>
        </w:rPr>
        <w:t xml:space="preserve"> отчётности информации о связан</w:t>
      </w:r>
      <w:r w:rsidRPr="0075090F">
        <w:rPr>
          <w:sz w:val="28"/>
          <w:szCs w:val="28"/>
        </w:rPr>
        <w:t>ных сторонах: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связанные стороны и операции между ними: понятие и виды;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 xml:space="preserve">раскрытие информации: </w:t>
      </w:r>
    </w:p>
    <w:p w:rsidR="00370EE8" w:rsidRPr="00425148" w:rsidRDefault="00370EE8" w:rsidP="005713FF">
      <w:pPr>
        <w:pStyle w:val="af0"/>
        <w:numPr>
          <w:ilvl w:val="0"/>
          <w:numId w:val="2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случаи обязательного раскрытия информации о связанных сторонах,</w:t>
      </w:r>
    </w:p>
    <w:p w:rsidR="00370EE8" w:rsidRPr="00425148" w:rsidRDefault="00370EE8" w:rsidP="005713FF">
      <w:pPr>
        <w:pStyle w:val="af0"/>
        <w:numPr>
          <w:ilvl w:val="0"/>
          <w:numId w:val="2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группировка и перечень связанных сторон, информация о которых раскрывается,</w:t>
      </w:r>
    </w:p>
    <w:p w:rsidR="00370EE8" w:rsidRPr="00425148" w:rsidRDefault="00370EE8" w:rsidP="005713FF">
      <w:pPr>
        <w:pStyle w:val="af0"/>
        <w:numPr>
          <w:ilvl w:val="0"/>
          <w:numId w:val="2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содержание раскрываемой информации;</w:t>
      </w:r>
    </w:p>
    <w:p w:rsidR="00370EE8" w:rsidRPr="00425148" w:rsidRDefault="00370EE8" w:rsidP="005713FF">
      <w:pPr>
        <w:pStyle w:val="af0"/>
        <w:numPr>
          <w:ilvl w:val="0"/>
          <w:numId w:val="24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требования к аналитическому учёту.</w:t>
      </w:r>
    </w:p>
    <w:p w:rsidR="00370EE8" w:rsidRPr="0075090F" w:rsidRDefault="00370EE8" w:rsidP="0075090F">
      <w:pPr>
        <w:ind w:left="360"/>
        <w:jc w:val="both"/>
        <w:rPr>
          <w:b/>
          <w:sz w:val="28"/>
          <w:szCs w:val="28"/>
        </w:rPr>
      </w:pPr>
      <w:r w:rsidRPr="0075090F">
        <w:rPr>
          <w:b/>
          <w:sz w:val="28"/>
          <w:szCs w:val="28"/>
        </w:rPr>
        <w:t>Тема 20. Информация по сегментам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Основные аспекты формирования и раскрытия в бухгалтер</w:t>
      </w:r>
      <w:r w:rsidR="0075090F">
        <w:rPr>
          <w:sz w:val="28"/>
          <w:szCs w:val="28"/>
        </w:rPr>
        <w:t>ской (финансовой) отчётности ин</w:t>
      </w:r>
      <w:r w:rsidRPr="0075090F">
        <w:rPr>
          <w:sz w:val="28"/>
          <w:szCs w:val="28"/>
        </w:rPr>
        <w:t>формации по сегментам:</w:t>
      </w:r>
    </w:p>
    <w:p w:rsidR="00370EE8" w:rsidRPr="00425148" w:rsidRDefault="00370EE8" w:rsidP="005713FF">
      <w:pPr>
        <w:pStyle w:val="af0"/>
        <w:numPr>
          <w:ilvl w:val="0"/>
          <w:numId w:val="2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требования к обязательному раскрытию информации;</w:t>
      </w:r>
    </w:p>
    <w:p w:rsidR="00370EE8" w:rsidRPr="00425148" w:rsidRDefault="00370EE8" w:rsidP="005713FF">
      <w:pPr>
        <w:pStyle w:val="af0"/>
        <w:numPr>
          <w:ilvl w:val="0"/>
          <w:numId w:val="2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цели раскрытия информации;</w:t>
      </w:r>
    </w:p>
    <w:p w:rsidR="00370EE8" w:rsidRPr="00425148" w:rsidRDefault="00370EE8" w:rsidP="005713FF">
      <w:pPr>
        <w:pStyle w:val="af0"/>
        <w:numPr>
          <w:ilvl w:val="0"/>
          <w:numId w:val="2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условия для выделения сегментов;</w:t>
      </w:r>
    </w:p>
    <w:p w:rsidR="00370EE8" w:rsidRPr="00425148" w:rsidRDefault="00370EE8" w:rsidP="005713FF">
      <w:pPr>
        <w:pStyle w:val="af0"/>
        <w:numPr>
          <w:ilvl w:val="0"/>
          <w:numId w:val="2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отчётные сегменты;</w:t>
      </w:r>
    </w:p>
    <w:p w:rsidR="00370EE8" w:rsidRPr="00425148" w:rsidRDefault="00370EE8" w:rsidP="005713FF">
      <w:pPr>
        <w:pStyle w:val="af0"/>
        <w:numPr>
          <w:ilvl w:val="0"/>
          <w:numId w:val="2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раскрываемые показатели отчётных сегментов и способы их оценки;</w:t>
      </w:r>
    </w:p>
    <w:p w:rsidR="00370EE8" w:rsidRPr="00425148" w:rsidRDefault="00370EE8" w:rsidP="005713FF">
      <w:pPr>
        <w:pStyle w:val="af0"/>
        <w:numPr>
          <w:ilvl w:val="0"/>
          <w:numId w:val="2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раскрытие прочей информации.</w:t>
      </w:r>
    </w:p>
    <w:p w:rsidR="0075090F" w:rsidRPr="0075090F" w:rsidRDefault="0075090F" w:rsidP="0075090F">
      <w:pPr>
        <w:ind w:left="360"/>
        <w:jc w:val="both"/>
        <w:rPr>
          <w:sz w:val="28"/>
          <w:szCs w:val="28"/>
        </w:rPr>
      </w:pPr>
    </w:p>
    <w:p w:rsidR="00370EE8" w:rsidRDefault="00370EE8" w:rsidP="0075090F">
      <w:pPr>
        <w:ind w:left="360"/>
        <w:jc w:val="both"/>
        <w:rPr>
          <w:b/>
          <w:sz w:val="28"/>
          <w:szCs w:val="28"/>
        </w:rPr>
      </w:pPr>
      <w:r w:rsidRPr="0075090F">
        <w:rPr>
          <w:b/>
          <w:sz w:val="28"/>
          <w:szCs w:val="28"/>
        </w:rPr>
        <w:t>Тема 21. Государственная помощь</w:t>
      </w:r>
    </w:p>
    <w:p w:rsidR="0075090F" w:rsidRPr="0075090F" w:rsidRDefault="0075090F" w:rsidP="0075090F">
      <w:pPr>
        <w:ind w:left="360"/>
        <w:jc w:val="both"/>
        <w:rPr>
          <w:b/>
          <w:sz w:val="28"/>
          <w:szCs w:val="28"/>
        </w:rPr>
      </w:pP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Основные аспекты формирования в бухгалтерском учёте и р</w:t>
      </w:r>
      <w:r w:rsidR="0075090F">
        <w:rPr>
          <w:sz w:val="28"/>
          <w:szCs w:val="28"/>
        </w:rPr>
        <w:t>аскрытия в бухгалтерской (финан</w:t>
      </w:r>
      <w:r w:rsidRPr="0075090F">
        <w:rPr>
          <w:sz w:val="28"/>
          <w:szCs w:val="28"/>
        </w:rPr>
        <w:t>совой) отчётности информации о государственной помощи:</w:t>
      </w:r>
    </w:p>
    <w:p w:rsidR="00370EE8" w:rsidRPr="00425148" w:rsidRDefault="00370EE8" w:rsidP="005713FF">
      <w:pPr>
        <w:pStyle w:val="af0"/>
        <w:numPr>
          <w:ilvl w:val="0"/>
          <w:numId w:val="2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формы предоставления государственной помощи и виды предоставляемых ресурсов;</w:t>
      </w:r>
    </w:p>
    <w:p w:rsidR="00370EE8" w:rsidRPr="00425148" w:rsidRDefault="00370EE8" w:rsidP="005713FF">
      <w:pPr>
        <w:pStyle w:val="af0"/>
        <w:numPr>
          <w:ilvl w:val="0"/>
          <w:numId w:val="2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условия признания бюджетных средств;</w:t>
      </w:r>
    </w:p>
    <w:p w:rsidR="00370EE8" w:rsidRPr="00425148" w:rsidRDefault="00370EE8" w:rsidP="005713FF">
      <w:pPr>
        <w:pStyle w:val="af0"/>
        <w:numPr>
          <w:ilvl w:val="0"/>
          <w:numId w:val="2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оценка ресурсов, отличных от денежных средств;</w:t>
      </w:r>
    </w:p>
    <w:p w:rsidR="00370EE8" w:rsidRPr="00425148" w:rsidRDefault="00370EE8" w:rsidP="005713FF">
      <w:pPr>
        <w:pStyle w:val="af0"/>
        <w:numPr>
          <w:ilvl w:val="0"/>
          <w:numId w:val="2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методы признания бюджетных средств;</w:t>
      </w:r>
    </w:p>
    <w:p w:rsidR="00370EE8" w:rsidRPr="00425148" w:rsidRDefault="00370EE8" w:rsidP="005713FF">
      <w:pPr>
        <w:pStyle w:val="af0"/>
        <w:numPr>
          <w:ilvl w:val="0"/>
          <w:numId w:val="2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порядок признания бюджетных средств прочими доходами периода;</w:t>
      </w:r>
    </w:p>
    <w:p w:rsidR="00370EE8" w:rsidRPr="00425148" w:rsidRDefault="00370EE8" w:rsidP="005713FF">
      <w:pPr>
        <w:pStyle w:val="af0"/>
        <w:numPr>
          <w:ilvl w:val="0"/>
          <w:numId w:val="2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возврат государственной помощи;</w:t>
      </w:r>
    </w:p>
    <w:p w:rsidR="00370EE8" w:rsidRPr="00425148" w:rsidRDefault="00370EE8" w:rsidP="005713FF">
      <w:pPr>
        <w:pStyle w:val="af0"/>
        <w:numPr>
          <w:ilvl w:val="0"/>
          <w:numId w:val="2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особенности учёта бюджетных кредитов и прочих форм государственной помощи;</w:t>
      </w:r>
    </w:p>
    <w:p w:rsidR="00370EE8" w:rsidRDefault="00370EE8" w:rsidP="005713FF">
      <w:pPr>
        <w:pStyle w:val="af0"/>
        <w:numPr>
          <w:ilvl w:val="0"/>
          <w:numId w:val="25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раскрытие информации.</w:t>
      </w:r>
    </w:p>
    <w:p w:rsidR="00425148" w:rsidRPr="00425148" w:rsidRDefault="00425148" w:rsidP="005713FF">
      <w:pPr>
        <w:pStyle w:val="af0"/>
        <w:numPr>
          <w:ilvl w:val="0"/>
          <w:numId w:val="25"/>
        </w:numPr>
        <w:jc w:val="both"/>
        <w:rPr>
          <w:sz w:val="28"/>
          <w:szCs w:val="28"/>
        </w:rPr>
      </w:pPr>
    </w:p>
    <w:p w:rsidR="00370EE8" w:rsidRDefault="0075090F" w:rsidP="0075090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22. Информация </w:t>
      </w:r>
      <w:r w:rsidR="00370EE8" w:rsidRPr="0075090F">
        <w:rPr>
          <w:b/>
          <w:sz w:val="28"/>
          <w:szCs w:val="28"/>
        </w:rPr>
        <w:t>по прекращаемой деятельности</w:t>
      </w:r>
    </w:p>
    <w:p w:rsidR="0075090F" w:rsidRPr="0075090F" w:rsidRDefault="0075090F" w:rsidP="0075090F">
      <w:pPr>
        <w:ind w:left="360"/>
        <w:jc w:val="both"/>
        <w:rPr>
          <w:b/>
          <w:sz w:val="28"/>
          <w:szCs w:val="28"/>
        </w:rPr>
      </w:pP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Основные аспекты раскрытия в бухгалтерской (финансово</w:t>
      </w:r>
      <w:r w:rsidR="0075090F">
        <w:rPr>
          <w:sz w:val="28"/>
          <w:szCs w:val="28"/>
        </w:rPr>
        <w:t>й) отчётности информации по пре</w:t>
      </w:r>
      <w:r w:rsidRPr="0075090F">
        <w:rPr>
          <w:sz w:val="28"/>
          <w:szCs w:val="28"/>
        </w:rPr>
        <w:t>кращаемой деятельности:</w:t>
      </w:r>
    </w:p>
    <w:p w:rsidR="00370EE8" w:rsidRPr="00425148" w:rsidRDefault="00370EE8" w:rsidP="005713FF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квалификация деятельности как прекращаемой;</w:t>
      </w:r>
    </w:p>
    <w:p w:rsidR="00370EE8" w:rsidRPr="00425148" w:rsidRDefault="00370EE8" w:rsidP="005713FF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способы прекращения деятельности;</w:t>
      </w:r>
    </w:p>
    <w:p w:rsidR="00370EE8" w:rsidRPr="00425148" w:rsidRDefault="0075090F" w:rsidP="005713FF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условия признания </w:t>
      </w:r>
      <w:proofErr w:type="gramStart"/>
      <w:r w:rsidRPr="00425148">
        <w:rPr>
          <w:sz w:val="28"/>
          <w:szCs w:val="28"/>
        </w:rPr>
        <w:t>деятельности</w:t>
      </w:r>
      <w:proofErr w:type="gramEnd"/>
      <w:r w:rsidRPr="00425148">
        <w:rPr>
          <w:sz w:val="28"/>
          <w:szCs w:val="28"/>
        </w:rPr>
        <w:t xml:space="preserve"> </w:t>
      </w:r>
      <w:r w:rsidR="00370EE8" w:rsidRPr="00425148">
        <w:rPr>
          <w:sz w:val="28"/>
          <w:szCs w:val="28"/>
        </w:rPr>
        <w:t>прекращаемой;</w:t>
      </w:r>
    </w:p>
    <w:p w:rsidR="00370EE8" w:rsidRPr="00425148" w:rsidRDefault="00370EE8" w:rsidP="005713FF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применение норм ПБУ 8/2010;</w:t>
      </w:r>
    </w:p>
    <w:p w:rsidR="00370EE8" w:rsidRPr="00425148" w:rsidRDefault="00370EE8" w:rsidP="005713FF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оценка активов;</w:t>
      </w:r>
    </w:p>
    <w:p w:rsidR="00370EE8" w:rsidRPr="00425148" w:rsidRDefault="00370EE8" w:rsidP="005713FF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раскрытие информации: </w:t>
      </w:r>
    </w:p>
    <w:p w:rsidR="00370EE8" w:rsidRPr="00425148" w:rsidRDefault="00370EE8" w:rsidP="005713FF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содержание информации,</w:t>
      </w:r>
    </w:p>
    <w:p w:rsidR="00370EE8" w:rsidRPr="00425148" w:rsidRDefault="00370EE8" w:rsidP="005713FF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применение норм ПБУ 8/2010,</w:t>
      </w:r>
    </w:p>
    <w:p w:rsidR="00370EE8" w:rsidRPr="00425148" w:rsidRDefault="00370EE8" w:rsidP="005713FF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период раскрытия информации,</w:t>
      </w:r>
    </w:p>
    <w:p w:rsidR="00370EE8" w:rsidRPr="00425148" w:rsidRDefault="00370EE8" w:rsidP="005713FF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особенности раскрытия в отдельных случаях.</w:t>
      </w:r>
    </w:p>
    <w:p w:rsidR="0075090F" w:rsidRPr="0075090F" w:rsidRDefault="0075090F" w:rsidP="0075090F">
      <w:pPr>
        <w:ind w:left="360"/>
        <w:jc w:val="both"/>
        <w:rPr>
          <w:sz w:val="28"/>
          <w:szCs w:val="28"/>
        </w:rPr>
      </w:pPr>
    </w:p>
    <w:p w:rsidR="00370EE8" w:rsidRDefault="00370EE8" w:rsidP="0075090F">
      <w:pPr>
        <w:ind w:left="360"/>
        <w:jc w:val="both"/>
        <w:rPr>
          <w:b/>
          <w:sz w:val="28"/>
          <w:szCs w:val="28"/>
        </w:rPr>
      </w:pPr>
      <w:r w:rsidRPr="0075090F">
        <w:rPr>
          <w:b/>
          <w:sz w:val="28"/>
          <w:szCs w:val="28"/>
        </w:rPr>
        <w:t>Тема 23. Информация об участии в совместной деятельности</w:t>
      </w:r>
    </w:p>
    <w:p w:rsidR="0075090F" w:rsidRPr="0075090F" w:rsidRDefault="0075090F" w:rsidP="0075090F">
      <w:pPr>
        <w:ind w:left="360"/>
        <w:jc w:val="both"/>
        <w:rPr>
          <w:b/>
          <w:sz w:val="28"/>
          <w:szCs w:val="28"/>
        </w:rPr>
      </w:pP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Основные аспекты формирования в бухгалтерском учёте и р</w:t>
      </w:r>
      <w:r w:rsidR="0075090F">
        <w:rPr>
          <w:sz w:val="28"/>
          <w:szCs w:val="28"/>
        </w:rPr>
        <w:t>аскрытия в бухгалтерской (финан</w:t>
      </w:r>
      <w:r w:rsidRPr="0075090F">
        <w:rPr>
          <w:sz w:val="28"/>
          <w:szCs w:val="28"/>
        </w:rPr>
        <w:t>совой) отчётности информации о:</w:t>
      </w:r>
    </w:p>
    <w:p w:rsidR="00370EE8" w:rsidRPr="00425148" w:rsidRDefault="00370EE8" w:rsidP="005713FF">
      <w:pPr>
        <w:pStyle w:val="af0"/>
        <w:numPr>
          <w:ilvl w:val="0"/>
          <w:numId w:val="2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совместно осуществляемых операциях;</w:t>
      </w:r>
    </w:p>
    <w:p w:rsidR="00370EE8" w:rsidRPr="00425148" w:rsidRDefault="00370EE8" w:rsidP="005713FF">
      <w:pPr>
        <w:pStyle w:val="af0"/>
        <w:numPr>
          <w:ilvl w:val="0"/>
          <w:numId w:val="2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совместно используемых активах;</w:t>
      </w:r>
    </w:p>
    <w:p w:rsidR="00370EE8" w:rsidRPr="00425148" w:rsidRDefault="00370EE8" w:rsidP="005713FF">
      <w:pPr>
        <w:pStyle w:val="af0"/>
        <w:numPr>
          <w:ilvl w:val="0"/>
          <w:numId w:val="2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совместной деятельности.</w:t>
      </w:r>
    </w:p>
    <w:p w:rsidR="00370EE8" w:rsidRPr="00425148" w:rsidRDefault="00370EE8" w:rsidP="005713FF">
      <w:pPr>
        <w:pStyle w:val="af0"/>
        <w:numPr>
          <w:ilvl w:val="0"/>
          <w:numId w:val="2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Типовая корреспонденция счетов бухгалтерского учёта хозяйственных операций, связанных с участием в совместной деятельности.</w:t>
      </w:r>
    </w:p>
    <w:p w:rsidR="00370EE8" w:rsidRPr="00425148" w:rsidRDefault="00370EE8" w:rsidP="005713FF">
      <w:pPr>
        <w:pStyle w:val="af0"/>
        <w:numPr>
          <w:ilvl w:val="0"/>
          <w:numId w:val="27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Представление в Бухгалтерском балансе, Отчете о финансовых результатах, Отчете о движении денежных средств информации о типовых хозяйственных операциях, связанных с участием в совместной деятельности.</w:t>
      </w:r>
    </w:p>
    <w:p w:rsidR="0075090F" w:rsidRPr="0075090F" w:rsidRDefault="0075090F" w:rsidP="0075090F">
      <w:pPr>
        <w:ind w:left="360"/>
        <w:jc w:val="both"/>
        <w:rPr>
          <w:sz w:val="28"/>
          <w:szCs w:val="28"/>
        </w:rPr>
      </w:pPr>
    </w:p>
    <w:p w:rsidR="00370EE8" w:rsidRDefault="00370EE8" w:rsidP="0075090F">
      <w:pPr>
        <w:ind w:left="360"/>
        <w:jc w:val="both"/>
        <w:rPr>
          <w:b/>
          <w:sz w:val="28"/>
          <w:szCs w:val="28"/>
        </w:rPr>
      </w:pPr>
      <w:r w:rsidRPr="0075090F">
        <w:rPr>
          <w:b/>
          <w:sz w:val="28"/>
          <w:szCs w:val="28"/>
        </w:rPr>
        <w:t>Тема 24. Информация о прибыли, приходящейся на одну акцию</w:t>
      </w:r>
    </w:p>
    <w:p w:rsidR="0075090F" w:rsidRPr="0075090F" w:rsidRDefault="0075090F" w:rsidP="0075090F">
      <w:pPr>
        <w:ind w:left="360"/>
        <w:jc w:val="both"/>
        <w:rPr>
          <w:b/>
          <w:sz w:val="28"/>
          <w:szCs w:val="28"/>
        </w:rPr>
      </w:pP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Основные аспекты формирования и раскрытия информации о прибыли, приходящейся на одну акцию:</w:t>
      </w:r>
    </w:p>
    <w:p w:rsidR="00370EE8" w:rsidRPr="00425148" w:rsidRDefault="00370EE8" w:rsidP="005713FF">
      <w:pPr>
        <w:pStyle w:val="af0"/>
        <w:numPr>
          <w:ilvl w:val="0"/>
          <w:numId w:val="2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базовая прибыль (убыток) на акцию: </w:t>
      </w:r>
    </w:p>
    <w:p w:rsidR="00370EE8" w:rsidRPr="00425148" w:rsidRDefault="00370EE8" w:rsidP="005713FF">
      <w:pPr>
        <w:pStyle w:val="af0"/>
        <w:numPr>
          <w:ilvl w:val="0"/>
          <w:numId w:val="2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оценка базовой прибыли (убытка) отчётного периода,</w:t>
      </w:r>
    </w:p>
    <w:p w:rsidR="00370EE8" w:rsidRPr="00425148" w:rsidRDefault="00370EE8" w:rsidP="005713FF">
      <w:pPr>
        <w:pStyle w:val="af0"/>
        <w:numPr>
          <w:ilvl w:val="0"/>
          <w:numId w:val="2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расчет средневзвешенного количества обыкновенных акций,</w:t>
      </w:r>
    </w:p>
    <w:p w:rsidR="00370EE8" w:rsidRPr="00425148" w:rsidRDefault="00370EE8" w:rsidP="005713FF">
      <w:pPr>
        <w:pStyle w:val="af0"/>
        <w:numPr>
          <w:ilvl w:val="0"/>
          <w:numId w:val="2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корректировки средневзвешенного количества обыкновенных акций;</w:t>
      </w:r>
    </w:p>
    <w:p w:rsidR="00370EE8" w:rsidRPr="00425148" w:rsidRDefault="00370EE8" w:rsidP="005713FF">
      <w:pPr>
        <w:pStyle w:val="af0"/>
        <w:numPr>
          <w:ilvl w:val="0"/>
          <w:numId w:val="2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разводненная прибыль (убыток) на акцию: </w:t>
      </w:r>
    </w:p>
    <w:p w:rsidR="00370EE8" w:rsidRPr="00425148" w:rsidRDefault="00370EE8" w:rsidP="005713FF">
      <w:pPr>
        <w:pStyle w:val="af0"/>
        <w:numPr>
          <w:ilvl w:val="0"/>
          <w:numId w:val="2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оценка прироста базовой прибыли (убытка),</w:t>
      </w:r>
    </w:p>
    <w:p w:rsidR="00370EE8" w:rsidRPr="00425148" w:rsidRDefault="00370EE8" w:rsidP="005713FF">
      <w:pPr>
        <w:pStyle w:val="af0"/>
        <w:numPr>
          <w:ilvl w:val="0"/>
          <w:numId w:val="2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оценка прироста средневзвешенного количества обыкновенных акций,</w:t>
      </w:r>
    </w:p>
    <w:p w:rsidR="00370EE8" w:rsidRPr="00425148" w:rsidRDefault="00370EE8" w:rsidP="005713FF">
      <w:pPr>
        <w:pStyle w:val="af0"/>
        <w:numPr>
          <w:ilvl w:val="0"/>
          <w:numId w:val="2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корректировка базовой прибыли (убытка) на акцию;</w:t>
      </w:r>
    </w:p>
    <w:p w:rsidR="00370EE8" w:rsidRPr="00425148" w:rsidRDefault="00370EE8" w:rsidP="005713FF">
      <w:pPr>
        <w:pStyle w:val="af0"/>
        <w:numPr>
          <w:ilvl w:val="0"/>
          <w:numId w:val="28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раскрытие информации.</w:t>
      </w:r>
    </w:p>
    <w:p w:rsidR="0075090F" w:rsidRPr="0075090F" w:rsidRDefault="0075090F" w:rsidP="0075090F">
      <w:pPr>
        <w:ind w:left="360"/>
        <w:jc w:val="both"/>
        <w:rPr>
          <w:sz w:val="28"/>
          <w:szCs w:val="28"/>
        </w:rPr>
      </w:pPr>
    </w:p>
    <w:p w:rsidR="0075090F" w:rsidRPr="0075090F" w:rsidRDefault="00370EE8" w:rsidP="0075090F">
      <w:pPr>
        <w:ind w:left="360"/>
        <w:jc w:val="both"/>
        <w:rPr>
          <w:b/>
          <w:sz w:val="28"/>
          <w:szCs w:val="28"/>
        </w:rPr>
      </w:pPr>
      <w:r w:rsidRPr="0075090F">
        <w:rPr>
          <w:b/>
          <w:sz w:val="28"/>
          <w:szCs w:val="28"/>
        </w:rPr>
        <w:t>Тема 25. Информация о забалансовых счетах (статьях):</w:t>
      </w:r>
    </w:p>
    <w:p w:rsidR="00370EE8" w:rsidRPr="00425148" w:rsidRDefault="00370EE8" w:rsidP="005713FF">
      <w:pPr>
        <w:pStyle w:val="af0"/>
        <w:numPr>
          <w:ilvl w:val="0"/>
          <w:numId w:val="2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арендованные основные средства</w:t>
      </w:r>
    </w:p>
    <w:p w:rsidR="00370EE8" w:rsidRPr="00425148" w:rsidRDefault="00370EE8" w:rsidP="005713FF">
      <w:pPr>
        <w:pStyle w:val="af0"/>
        <w:numPr>
          <w:ilvl w:val="0"/>
          <w:numId w:val="2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товарно-материальные ценности, принятые на ответственное хранение</w:t>
      </w:r>
    </w:p>
    <w:p w:rsidR="00370EE8" w:rsidRPr="00425148" w:rsidRDefault="00370EE8" w:rsidP="005713FF">
      <w:pPr>
        <w:pStyle w:val="af0"/>
        <w:numPr>
          <w:ilvl w:val="0"/>
          <w:numId w:val="2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материалы, принятые в переработку</w:t>
      </w:r>
    </w:p>
    <w:p w:rsidR="00370EE8" w:rsidRPr="00425148" w:rsidRDefault="00370EE8" w:rsidP="005713FF">
      <w:pPr>
        <w:pStyle w:val="af0"/>
        <w:numPr>
          <w:ilvl w:val="0"/>
          <w:numId w:val="2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товары, принятые на комиссию</w:t>
      </w:r>
    </w:p>
    <w:p w:rsidR="00370EE8" w:rsidRPr="00425148" w:rsidRDefault="00370EE8" w:rsidP="005713FF">
      <w:pPr>
        <w:pStyle w:val="af0"/>
        <w:numPr>
          <w:ilvl w:val="0"/>
          <w:numId w:val="2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оборудование, принятое для монтажа</w:t>
      </w:r>
    </w:p>
    <w:p w:rsidR="00370EE8" w:rsidRPr="00425148" w:rsidRDefault="00370EE8" w:rsidP="005713FF">
      <w:pPr>
        <w:pStyle w:val="af0"/>
        <w:numPr>
          <w:ilvl w:val="0"/>
          <w:numId w:val="2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бланки строгой отчётности</w:t>
      </w:r>
    </w:p>
    <w:p w:rsidR="00370EE8" w:rsidRPr="00425148" w:rsidRDefault="00370EE8" w:rsidP="005713FF">
      <w:pPr>
        <w:pStyle w:val="af0"/>
        <w:numPr>
          <w:ilvl w:val="0"/>
          <w:numId w:val="2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списанная в убыток задолженность неплатежеспособных дебиторов</w:t>
      </w:r>
    </w:p>
    <w:p w:rsidR="00370EE8" w:rsidRPr="00425148" w:rsidRDefault="00370EE8" w:rsidP="005713FF">
      <w:pPr>
        <w:pStyle w:val="af0"/>
        <w:numPr>
          <w:ilvl w:val="0"/>
          <w:numId w:val="2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обеспечения обязательств и платежей полученные</w:t>
      </w:r>
    </w:p>
    <w:p w:rsidR="00370EE8" w:rsidRPr="00425148" w:rsidRDefault="00370EE8" w:rsidP="005713FF">
      <w:pPr>
        <w:pStyle w:val="af0"/>
        <w:numPr>
          <w:ilvl w:val="0"/>
          <w:numId w:val="2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обеспечения обязательств и платежей выданные</w:t>
      </w:r>
    </w:p>
    <w:p w:rsidR="00370EE8" w:rsidRPr="00425148" w:rsidRDefault="00370EE8" w:rsidP="005713FF">
      <w:pPr>
        <w:pStyle w:val="af0"/>
        <w:numPr>
          <w:ilvl w:val="0"/>
          <w:numId w:val="2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износ основных средств</w:t>
      </w:r>
    </w:p>
    <w:p w:rsidR="00370EE8" w:rsidRPr="00425148" w:rsidRDefault="00370EE8" w:rsidP="005713FF">
      <w:pPr>
        <w:pStyle w:val="af0"/>
        <w:numPr>
          <w:ilvl w:val="0"/>
          <w:numId w:val="29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основные средства, сданные в аренду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 xml:space="preserve">Характеристика обобщаемой информации. Оценка объектов </w:t>
      </w:r>
      <w:r w:rsidR="0075090F">
        <w:rPr>
          <w:sz w:val="28"/>
          <w:szCs w:val="28"/>
        </w:rPr>
        <w:t>учёта. Требования к ведению ана</w:t>
      </w:r>
      <w:r w:rsidRPr="0075090F">
        <w:rPr>
          <w:sz w:val="28"/>
          <w:szCs w:val="28"/>
        </w:rPr>
        <w:t>литического учёта.</w:t>
      </w:r>
    </w:p>
    <w:p w:rsidR="00370EE8" w:rsidRPr="0075090F" w:rsidRDefault="00370EE8" w:rsidP="0075090F">
      <w:pPr>
        <w:ind w:left="360"/>
        <w:jc w:val="both"/>
        <w:rPr>
          <w:b/>
          <w:sz w:val="28"/>
          <w:szCs w:val="28"/>
        </w:rPr>
      </w:pPr>
      <w:r w:rsidRPr="0075090F">
        <w:rPr>
          <w:b/>
          <w:sz w:val="28"/>
          <w:szCs w:val="28"/>
        </w:rPr>
        <w:t>Тема 26. Особенности формирования в бухгалтерском учёте информации и её раскрытия субъектами малого предпринимательства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Учетная политика.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Документирование хозяйственных операций.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Системы регистров.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Рабочий План счетов.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Кассовый метод учёта доходов и расходов.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Бухгалтерская (финансовая) отчётность.</w:t>
      </w:r>
    </w:p>
    <w:p w:rsidR="00370EE8" w:rsidRPr="00370EE8" w:rsidRDefault="00370EE8" w:rsidP="0075090F">
      <w:pPr>
        <w:jc w:val="both"/>
        <w:rPr>
          <w:rFonts w:cs="Times New Roman"/>
          <w:sz w:val="28"/>
          <w:szCs w:val="28"/>
        </w:rPr>
      </w:pP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Подраздел 3. Основополагающие федеральные правила (</w:t>
      </w:r>
      <w:r w:rsidR="0075090F">
        <w:rPr>
          <w:sz w:val="28"/>
          <w:szCs w:val="28"/>
        </w:rPr>
        <w:t>нормы) составления и представле</w:t>
      </w:r>
      <w:r w:rsidRPr="0075090F">
        <w:rPr>
          <w:sz w:val="28"/>
          <w:szCs w:val="28"/>
        </w:rPr>
        <w:t>ния индивидуальной бухгалтерской (финансовой) отчётности</w:t>
      </w:r>
    </w:p>
    <w:p w:rsidR="00370EE8" w:rsidRPr="0075090F" w:rsidRDefault="00370EE8" w:rsidP="0075090F">
      <w:pPr>
        <w:ind w:left="360"/>
        <w:jc w:val="both"/>
        <w:rPr>
          <w:b/>
          <w:sz w:val="28"/>
          <w:szCs w:val="28"/>
        </w:rPr>
      </w:pPr>
      <w:r w:rsidRPr="0075090F">
        <w:rPr>
          <w:b/>
          <w:sz w:val="28"/>
          <w:szCs w:val="28"/>
        </w:rPr>
        <w:t>Тема 27. Состав, содержание и методические основы фо</w:t>
      </w:r>
      <w:r w:rsidR="0075090F">
        <w:rPr>
          <w:b/>
          <w:sz w:val="28"/>
          <w:szCs w:val="28"/>
        </w:rPr>
        <w:t>рмирования бухгалтерской (финан</w:t>
      </w:r>
      <w:r w:rsidRPr="0075090F">
        <w:rPr>
          <w:b/>
          <w:sz w:val="28"/>
          <w:szCs w:val="28"/>
        </w:rPr>
        <w:t>совой) отчётности организации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Определение основных понятий, связанных с темой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Состав бухгалтерской (финансовой) отчётности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Требования к бухгалтерской (финансовой) отчётности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Содержание:</w:t>
      </w:r>
    </w:p>
    <w:p w:rsidR="00370EE8" w:rsidRPr="00425148" w:rsidRDefault="00370EE8" w:rsidP="005713FF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Бухгалтерского баланса</w:t>
      </w:r>
    </w:p>
    <w:p w:rsidR="00370EE8" w:rsidRPr="00425148" w:rsidRDefault="00370EE8" w:rsidP="005713FF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Отчет о финансовых результатах</w:t>
      </w:r>
    </w:p>
    <w:p w:rsidR="00370EE8" w:rsidRPr="00425148" w:rsidRDefault="00370EE8" w:rsidP="005713FF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Приложения к бухгалтерскому балансу и отчёту о финансовых результатах</w:t>
      </w:r>
    </w:p>
    <w:p w:rsidR="00370EE8" w:rsidRPr="00425148" w:rsidRDefault="00370EE8" w:rsidP="005713FF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Правила оценки статей бухгалтерской (финансовой) отчётности</w:t>
      </w:r>
    </w:p>
    <w:p w:rsidR="00370EE8" w:rsidRPr="00425148" w:rsidRDefault="00370EE8" w:rsidP="005713FF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Публичность бухгалтерской (финансовой) отчётности</w:t>
      </w:r>
    </w:p>
    <w:p w:rsidR="00370EE8" w:rsidRPr="00425148" w:rsidRDefault="00370EE8" w:rsidP="005713FF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Промежуточная бухгалтерская (финансовая) отчётность</w:t>
      </w:r>
    </w:p>
    <w:p w:rsidR="00370EE8" w:rsidRPr="00425148" w:rsidRDefault="00370EE8" w:rsidP="005713FF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Внутренний контроль</w:t>
      </w:r>
    </w:p>
    <w:p w:rsidR="00370EE8" w:rsidRPr="0075090F" w:rsidRDefault="00370EE8" w:rsidP="0075090F">
      <w:pPr>
        <w:ind w:left="360"/>
        <w:jc w:val="both"/>
        <w:rPr>
          <w:b/>
          <w:sz w:val="28"/>
          <w:szCs w:val="28"/>
        </w:rPr>
      </w:pPr>
      <w:r w:rsidRPr="0075090F">
        <w:rPr>
          <w:b/>
          <w:sz w:val="28"/>
          <w:szCs w:val="28"/>
        </w:rPr>
        <w:t>Тема 28. Порядок раскрытия в бухгалтерской (финанс</w:t>
      </w:r>
      <w:r w:rsidR="0075090F">
        <w:rPr>
          <w:b/>
          <w:sz w:val="28"/>
          <w:szCs w:val="28"/>
        </w:rPr>
        <w:t>овой) отчётности организации по</w:t>
      </w:r>
      <w:r w:rsidRPr="0075090F">
        <w:rPr>
          <w:b/>
          <w:sz w:val="28"/>
          <w:szCs w:val="28"/>
        </w:rPr>
        <w:t>следствий изменения учётной политики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Порядок отражения в бухгалтерском учёте и отчётности изм</w:t>
      </w:r>
      <w:r w:rsidR="0075090F">
        <w:rPr>
          <w:sz w:val="28"/>
          <w:szCs w:val="28"/>
        </w:rPr>
        <w:t>енений учётной политики, связан</w:t>
      </w:r>
      <w:r w:rsidRPr="0075090F">
        <w:rPr>
          <w:sz w:val="28"/>
          <w:szCs w:val="28"/>
        </w:rPr>
        <w:t>ных с изменениями в регулировании бухгалтерского учёта.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Порядок отражения в бухгалтерском учёте и отчётности изменений учётной политики, в</w:t>
      </w:r>
      <w:r w:rsidR="0075090F">
        <w:rPr>
          <w:sz w:val="28"/>
          <w:szCs w:val="28"/>
        </w:rPr>
        <w:t>ызван</w:t>
      </w:r>
      <w:r w:rsidRPr="0075090F">
        <w:rPr>
          <w:sz w:val="28"/>
          <w:szCs w:val="28"/>
        </w:rPr>
        <w:t>ных иными причинами.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Требования к содержанию информации об изменении учётн</w:t>
      </w:r>
      <w:r w:rsidR="0075090F">
        <w:rPr>
          <w:sz w:val="28"/>
          <w:szCs w:val="28"/>
        </w:rPr>
        <w:t>ой политики, раскрываемой в бух</w:t>
      </w:r>
      <w:r w:rsidRPr="0075090F">
        <w:rPr>
          <w:sz w:val="28"/>
          <w:szCs w:val="28"/>
        </w:rPr>
        <w:t>галтерской (финансовой) отчётности.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Применение установленных правил раскрытия информации в отдельных случаях.</w:t>
      </w:r>
    </w:p>
    <w:p w:rsidR="00370EE8" w:rsidRPr="0075090F" w:rsidRDefault="00370EE8" w:rsidP="0075090F">
      <w:pPr>
        <w:ind w:left="360"/>
        <w:jc w:val="both"/>
        <w:rPr>
          <w:b/>
          <w:sz w:val="28"/>
          <w:szCs w:val="28"/>
        </w:rPr>
      </w:pPr>
      <w:r w:rsidRPr="0075090F">
        <w:rPr>
          <w:b/>
          <w:sz w:val="28"/>
          <w:szCs w:val="28"/>
        </w:rPr>
        <w:t>Тема 29. Порядок раскрытия в бухгалтерской (финансов</w:t>
      </w:r>
      <w:r w:rsidR="0075090F">
        <w:rPr>
          <w:b/>
          <w:sz w:val="28"/>
          <w:szCs w:val="28"/>
        </w:rPr>
        <w:t>ой) отчётности организации изме</w:t>
      </w:r>
      <w:r w:rsidRPr="0075090F">
        <w:rPr>
          <w:b/>
          <w:sz w:val="28"/>
          <w:szCs w:val="28"/>
        </w:rPr>
        <w:t>нений оценочных значений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Содержание понятий:</w:t>
      </w:r>
    </w:p>
    <w:p w:rsidR="00370EE8" w:rsidRPr="00425148" w:rsidRDefault="00370EE8" w:rsidP="005713FF">
      <w:pPr>
        <w:pStyle w:val="af0"/>
        <w:numPr>
          <w:ilvl w:val="0"/>
          <w:numId w:val="3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оценочное значение;</w:t>
      </w:r>
    </w:p>
    <w:p w:rsidR="00370EE8" w:rsidRPr="00425148" w:rsidRDefault="00370EE8" w:rsidP="005713FF">
      <w:pPr>
        <w:pStyle w:val="af0"/>
        <w:numPr>
          <w:ilvl w:val="0"/>
          <w:numId w:val="3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изменение оценочного значения.</w:t>
      </w:r>
    </w:p>
    <w:p w:rsidR="00370EE8" w:rsidRPr="00425148" w:rsidRDefault="00370EE8" w:rsidP="005713FF">
      <w:pPr>
        <w:pStyle w:val="af0"/>
        <w:numPr>
          <w:ilvl w:val="0"/>
          <w:numId w:val="31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Изменение оценочного значения и изменение учётной политики: приоритеты классификации.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Признание в бухгалтерском учёте и в бухгалтерской (финансовой) отчётнос</w:t>
      </w:r>
      <w:r w:rsidR="004E4FB1">
        <w:rPr>
          <w:sz w:val="28"/>
          <w:szCs w:val="28"/>
        </w:rPr>
        <w:t>ти изменений оце</w:t>
      </w:r>
      <w:r w:rsidRPr="0075090F">
        <w:rPr>
          <w:sz w:val="28"/>
          <w:szCs w:val="28"/>
        </w:rPr>
        <w:t>ночных значений.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Содержание информации, раскрываемой в пояснительной з</w:t>
      </w:r>
      <w:r w:rsidR="004E4FB1">
        <w:rPr>
          <w:sz w:val="28"/>
          <w:szCs w:val="28"/>
        </w:rPr>
        <w:t>аписке к бухгалтерской (финансо</w:t>
      </w:r>
      <w:r w:rsidRPr="0075090F">
        <w:rPr>
          <w:sz w:val="28"/>
          <w:szCs w:val="28"/>
        </w:rPr>
        <w:t xml:space="preserve">вой) отчётности. </w:t>
      </w:r>
    </w:p>
    <w:p w:rsidR="00370EE8" w:rsidRPr="004E4FB1" w:rsidRDefault="00370EE8" w:rsidP="0075090F">
      <w:pPr>
        <w:ind w:left="360"/>
        <w:jc w:val="both"/>
        <w:rPr>
          <w:b/>
          <w:sz w:val="28"/>
          <w:szCs w:val="28"/>
        </w:rPr>
      </w:pPr>
      <w:r w:rsidRPr="004E4FB1">
        <w:rPr>
          <w:b/>
          <w:sz w:val="28"/>
          <w:szCs w:val="28"/>
        </w:rPr>
        <w:t>Тема 30. Порядок раскрытия в бухгалтерской (финанс</w:t>
      </w:r>
      <w:r w:rsidR="004E4FB1" w:rsidRPr="004E4FB1">
        <w:rPr>
          <w:b/>
          <w:sz w:val="28"/>
          <w:szCs w:val="28"/>
        </w:rPr>
        <w:t>овой) отчётности организации по</w:t>
      </w:r>
      <w:r w:rsidRPr="004E4FB1">
        <w:rPr>
          <w:b/>
          <w:sz w:val="28"/>
          <w:szCs w:val="28"/>
        </w:rPr>
        <w:t>следствий исправления ошибок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Ошибки в бухгалтерском учёте и в бухгалтерской (финансовой) отчётности:</w:t>
      </w:r>
    </w:p>
    <w:p w:rsidR="00370EE8" w:rsidRPr="00425148" w:rsidRDefault="00370EE8" w:rsidP="005713FF">
      <w:pPr>
        <w:pStyle w:val="af0"/>
        <w:numPr>
          <w:ilvl w:val="0"/>
          <w:numId w:val="3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причины возникновения;</w:t>
      </w:r>
    </w:p>
    <w:p w:rsidR="00370EE8" w:rsidRPr="00425148" w:rsidRDefault="00370EE8" w:rsidP="005713FF">
      <w:pPr>
        <w:pStyle w:val="af0"/>
        <w:numPr>
          <w:ilvl w:val="0"/>
          <w:numId w:val="3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случаи, не признаваемые ошибками;</w:t>
      </w:r>
    </w:p>
    <w:p w:rsidR="00370EE8" w:rsidRPr="00425148" w:rsidRDefault="00370EE8" w:rsidP="005713FF">
      <w:pPr>
        <w:pStyle w:val="af0"/>
        <w:numPr>
          <w:ilvl w:val="0"/>
          <w:numId w:val="3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существенность ошибки.</w:t>
      </w:r>
    </w:p>
    <w:p w:rsidR="00370EE8" w:rsidRPr="00425148" w:rsidRDefault="00370EE8" w:rsidP="005713FF">
      <w:pPr>
        <w:pStyle w:val="af0"/>
        <w:numPr>
          <w:ilvl w:val="0"/>
          <w:numId w:val="3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Порядок исправления существенных ошибок:</w:t>
      </w:r>
    </w:p>
    <w:p w:rsidR="00370EE8" w:rsidRPr="00425148" w:rsidRDefault="00370EE8" w:rsidP="005713FF">
      <w:pPr>
        <w:pStyle w:val="af0"/>
        <w:numPr>
          <w:ilvl w:val="0"/>
          <w:numId w:val="3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отчётного года;</w:t>
      </w:r>
    </w:p>
    <w:p w:rsidR="00370EE8" w:rsidRPr="00425148" w:rsidRDefault="00370EE8" w:rsidP="005713FF">
      <w:pPr>
        <w:pStyle w:val="af0"/>
        <w:numPr>
          <w:ilvl w:val="0"/>
          <w:numId w:val="3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 xml:space="preserve">предшествующего отчётного года: </w:t>
      </w:r>
    </w:p>
    <w:p w:rsidR="00370EE8" w:rsidRPr="00425148" w:rsidRDefault="00370EE8" w:rsidP="005713FF">
      <w:pPr>
        <w:pStyle w:val="af0"/>
        <w:numPr>
          <w:ilvl w:val="0"/>
          <w:numId w:val="3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выявленных в период между датой подписания о</w:t>
      </w:r>
      <w:r w:rsidR="004E4FB1" w:rsidRPr="00425148">
        <w:rPr>
          <w:sz w:val="28"/>
          <w:szCs w:val="28"/>
        </w:rPr>
        <w:t>тчётности и датой её представле</w:t>
      </w:r>
      <w:r w:rsidRPr="00425148">
        <w:rPr>
          <w:sz w:val="28"/>
          <w:szCs w:val="28"/>
        </w:rPr>
        <w:t>ния пользователям,</w:t>
      </w:r>
    </w:p>
    <w:p w:rsidR="00370EE8" w:rsidRPr="00425148" w:rsidRDefault="00370EE8" w:rsidP="005713FF">
      <w:pPr>
        <w:pStyle w:val="af0"/>
        <w:numPr>
          <w:ilvl w:val="0"/>
          <w:numId w:val="3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выявленных в период между датой представлени</w:t>
      </w:r>
      <w:r w:rsidR="004E4FB1" w:rsidRPr="00425148">
        <w:rPr>
          <w:sz w:val="28"/>
          <w:szCs w:val="28"/>
        </w:rPr>
        <w:t>я отчётности пользователям и да</w:t>
      </w:r>
      <w:r w:rsidRPr="00425148">
        <w:rPr>
          <w:sz w:val="28"/>
          <w:szCs w:val="28"/>
        </w:rPr>
        <w:t>той её утверждения в установленном порядке,</w:t>
      </w:r>
    </w:p>
    <w:p w:rsidR="00370EE8" w:rsidRPr="00425148" w:rsidRDefault="00370EE8" w:rsidP="005713FF">
      <w:pPr>
        <w:pStyle w:val="af0"/>
        <w:numPr>
          <w:ilvl w:val="0"/>
          <w:numId w:val="32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выявленных после утверждения отчётности.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Порядок исправления несущественных ошибок.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Раскрытие информации в пояснительной записке к годовой б</w:t>
      </w:r>
      <w:r w:rsidR="004E4FB1">
        <w:rPr>
          <w:sz w:val="28"/>
          <w:szCs w:val="28"/>
        </w:rPr>
        <w:t>ухгалтерской (финансовой) отчёт</w:t>
      </w:r>
      <w:r w:rsidRPr="0075090F">
        <w:rPr>
          <w:sz w:val="28"/>
          <w:szCs w:val="28"/>
        </w:rPr>
        <w:t>ности.</w:t>
      </w:r>
    </w:p>
    <w:p w:rsidR="00370EE8" w:rsidRPr="004E4FB1" w:rsidRDefault="00370EE8" w:rsidP="0075090F">
      <w:pPr>
        <w:ind w:left="360"/>
        <w:jc w:val="both"/>
        <w:rPr>
          <w:b/>
          <w:sz w:val="28"/>
          <w:szCs w:val="28"/>
        </w:rPr>
      </w:pPr>
      <w:r w:rsidRPr="004E4FB1">
        <w:rPr>
          <w:b/>
          <w:sz w:val="28"/>
          <w:szCs w:val="28"/>
        </w:rPr>
        <w:t>Тема 31. Формы бухгалтерской (финансовой) отчётности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Формат, содержащий обязательный минимум раскрываемой существенной информации.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Содержание раскрываемой информации в:</w:t>
      </w:r>
    </w:p>
    <w:p w:rsidR="00370EE8" w:rsidRPr="00425148" w:rsidRDefault="00370EE8" w:rsidP="005713FF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Бухгалтерском балансе</w:t>
      </w:r>
    </w:p>
    <w:p w:rsidR="00370EE8" w:rsidRPr="00425148" w:rsidRDefault="00370EE8" w:rsidP="005713FF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Отчете о финансовых результатах</w:t>
      </w:r>
    </w:p>
    <w:p w:rsidR="00370EE8" w:rsidRPr="00425148" w:rsidRDefault="00370EE8" w:rsidP="005713FF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Приложениях к бухгалтерскому балансу и отчёту о финансовых результатах</w:t>
      </w:r>
    </w:p>
    <w:p w:rsidR="00370EE8" w:rsidRPr="00425148" w:rsidRDefault="00370EE8" w:rsidP="005713FF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r w:rsidRPr="00425148">
        <w:rPr>
          <w:sz w:val="28"/>
          <w:szCs w:val="28"/>
        </w:rPr>
        <w:t>Коды строк в формах бухгалтерской (финансовой) отчётност</w:t>
      </w:r>
      <w:r w:rsidR="004E4FB1" w:rsidRPr="00425148">
        <w:rPr>
          <w:sz w:val="28"/>
          <w:szCs w:val="28"/>
        </w:rPr>
        <w:t>и, указываемые в годовой бухгал</w:t>
      </w:r>
      <w:r w:rsidRPr="00425148">
        <w:rPr>
          <w:sz w:val="28"/>
          <w:szCs w:val="28"/>
        </w:rPr>
        <w:t>терской (финансовой) отчётности организации, представляем</w:t>
      </w:r>
      <w:r w:rsidR="004E4FB1" w:rsidRPr="00425148">
        <w:rPr>
          <w:sz w:val="28"/>
          <w:szCs w:val="28"/>
        </w:rPr>
        <w:t>ой в органы государственной ста</w:t>
      </w:r>
      <w:r w:rsidRPr="00425148">
        <w:rPr>
          <w:sz w:val="28"/>
          <w:szCs w:val="28"/>
        </w:rPr>
        <w:t>тистики и другие органы исполнительной власти.</w:t>
      </w:r>
    </w:p>
    <w:p w:rsidR="00370EE8" w:rsidRPr="004E4FB1" w:rsidRDefault="00370EE8" w:rsidP="0075090F">
      <w:pPr>
        <w:ind w:left="360"/>
        <w:jc w:val="both"/>
        <w:rPr>
          <w:b/>
          <w:sz w:val="28"/>
          <w:szCs w:val="28"/>
        </w:rPr>
      </w:pPr>
      <w:r w:rsidRPr="004E4FB1">
        <w:rPr>
          <w:b/>
          <w:sz w:val="28"/>
          <w:szCs w:val="28"/>
        </w:rPr>
        <w:t>Тема 32. Особенности бухгалтерской (финансовой) отчёт</w:t>
      </w:r>
      <w:r w:rsidR="004E4FB1">
        <w:rPr>
          <w:b/>
          <w:sz w:val="28"/>
          <w:szCs w:val="28"/>
        </w:rPr>
        <w:t>ности при реорганизации юридиче</w:t>
      </w:r>
      <w:r w:rsidRPr="004E4FB1">
        <w:rPr>
          <w:b/>
          <w:sz w:val="28"/>
          <w:szCs w:val="28"/>
        </w:rPr>
        <w:t>ского лица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Признание осуществления реорганизации для целей бухгалтерского учёта.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Оценка имущества и обязательств.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Бухгалтерская (финансовая) отчётность при реорганизации.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 xml:space="preserve">Особенности формирования показателей бухгалтерской </w:t>
      </w:r>
      <w:r w:rsidR="004E4FB1">
        <w:rPr>
          <w:sz w:val="28"/>
          <w:szCs w:val="28"/>
        </w:rPr>
        <w:t>(финансовой) отчётности при осу</w:t>
      </w:r>
      <w:r w:rsidRPr="0075090F">
        <w:rPr>
          <w:sz w:val="28"/>
          <w:szCs w:val="28"/>
        </w:rPr>
        <w:t>ществлении реорганизации:</w:t>
      </w:r>
    </w:p>
    <w:p w:rsidR="00370EE8" w:rsidRPr="005E3016" w:rsidRDefault="00370EE8" w:rsidP="005713FF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5E3016">
        <w:rPr>
          <w:sz w:val="28"/>
          <w:szCs w:val="28"/>
        </w:rPr>
        <w:t>в форме слияния;</w:t>
      </w:r>
    </w:p>
    <w:p w:rsidR="00370EE8" w:rsidRPr="005E3016" w:rsidRDefault="00370EE8" w:rsidP="005713FF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5E3016">
        <w:rPr>
          <w:sz w:val="28"/>
          <w:szCs w:val="28"/>
        </w:rPr>
        <w:t>в форме присоединения;</w:t>
      </w:r>
    </w:p>
    <w:p w:rsidR="00370EE8" w:rsidRPr="005E3016" w:rsidRDefault="00370EE8" w:rsidP="005713FF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5E3016">
        <w:rPr>
          <w:sz w:val="28"/>
          <w:szCs w:val="28"/>
        </w:rPr>
        <w:t>в форме разделения;</w:t>
      </w:r>
    </w:p>
    <w:p w:rsidR="00370EE8" w:rsidRPr="005E3016" w:rsidRDefault="00370EE8" w:rsidP="005713FF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5E3016">
        <w:rPr>
          <w:sz w:val="28"/>
          <w:szCs w:val="28"/>
        </w:rPr>
        <w:t>в форме выделения;</w:t>
      </w:r>
    </w:p>
    <w:p w:rsidR="00370EE8" w:rsidRPr="005E3016" w:rsidRDefault="00370EE8" w:rsidP="005713FF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5E3016">
        <w:rPr>
          <w:sz w:val="28"/>
          <w:szCs w:val="28"/>
        </w:rPr>
        <w:t>в форме преобразования.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Раскрытие информации.</w:t>
      </w:r>
    </w:p>
    <w:p w:rsidR="00370EE8" w:rsidRPr="0075090F" w:rsidRDefault="00370EE8" w:rsidP="0075090F">
      <w:pPr>
        <w:ind w:left="360"/>
        <w:jc w:val="both"/>
        <w:rPr>
          <w:sz w:val="28"/>
          <w:szCs w:val="28"/>
        </w:rPr>
      </w:pPr>
      <w:r w:rsidRPr="0075090F">
        <w:rPr>
          <w:sz w:val="28"/>
          <w:szCs w:val="28"/>
        </w:rPr>
        <w:t xml:space="preserve">Подраздел 4. Основополагающие федеральные правила </w:t>
      </w:r>
      <w:r w:rsidR="004E4FB1">
        <w:rPr>
          <w:sz w:val="28"/>
          <w:szCs w:val="28"/>
        </w:rPr>
        <w:t>(нормы) подготовки и представле</w:t>
      </w:r>
      <w:r w:rsidRPr="0075090F">
        <w:rPr>
          <w:sz w:val="28"/>
          <w:szCs w:val="28"/>
        </w:rPr>
        <w:t>ния юридическим лицом консолидированной финансовой отчётности</w:t>
      </w:r>
    </w:p>
    <w:p w:rsidR="00370EE8" w:rsidRPr="004E4FB1" w:rsidRDefault="00370EE8" w:rsidP="0075090F">
      <w:pPr>
        <w:ind w:left="360"/>
        <w:jc w:val="both"/>
        <w:rPr>
          <w:b/>
          <w:sz w:val="28"/>
          <w:szCs w:val="28"/>
        </w:rPr>
      </w:pPr>
      <w:r w:rsidRPr="004E4FB1">
        <w:rPr>
          <w:b/>
          <w:sz w:val="28"/>
          <w:szCs w:val="28"/>
        </w:rPr>
        <w:t>Тема 33. Общие требования к составлению, представле</w:t>
      </w:r>
      <w:r w:rsidR="004E4FB1" w:rsidRPr="004E4FB1">
        <w:rPr>
          <w:b/>
          <w:sz w:val="28"/>
          <w:szCs w:val="28"/>
        </w:rPr>
        <w:t>нию и публикации консолидирован</w:t>
      </w:r>
      <w:r w:rsidRPr="004E4FB1">
        <w:rPr>
          <w:b/>
          <w:sz w:val="28"/>
          <w:szCs w:val="28"/>
        </w:rPr>
        <w:t>ной финансовой отчётности</w:t>
      </w:r>
    </w:p>
    <w:p w:rsidR="00370EE8" w:rsidRPr="005F30E7" w:rsidRDefault="00370EE8" w:rsidP="005713FF">
      <w:pPr>
        <w:pStyle w:val="af0"/>
        <w:numPr>
          <w:ilvl w:val="0"/>
          <w:numId w:val="40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Понятие консолидированной финансовой отчётности</w:t>
      </w:r>
    </w:p>
    <w:p w:rsidR="00370EE8" w:rsidRPr="005F30E7" w:rsidRDefault="00370EE8" w:rsidP="005713FF">
      <w:pPr>
        <w:pStyle w:val="af0"/>
        <w:numPr>
          <w:ilvl w:val="0"/>
          <w:numId w:val="40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Организации, обязанные составлять и представлять пользо</w:t>
      </w:r>
      <w:r w:rsidR="004E4FB1" w:rsidRPr="005F30E7">
        <w:rPr>
          <w:sz w:val="28"/>
          <w:szCs w:val="28"/>
        </w:rPr>
        <w:t>вателям консолидированную финан</w:t>
      </w:r>
      <w:r w:rsidRPr="005F30E7">
        <w:rPr>
          <w:sz w:val="28"/>
          <w:szCs w:val="28"/>
        </w:rPr>
        <w:t>совую отчётность</w:t>
      </w:r>
    </w:p>
    <w:p w:rsidR="00370EE8" w:rsidRPr="005F30E7" w:rsidRDefault="00370EE8" w:rsidP="005713FF">
      <w:pPr>
        <w:pStyle w:val="af0"/>
        <w:numPr>
          <w:ilvl w:val="0"/>
          <w:numId w:val="40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Основы составления и представления консолидированной финансовой отчётности</w:t>
      </w:r>
    </w:p>
    <w:p w:rsidR="00370EE8" w:rsidRPr="005F30E7" w:rsidRDefault="00370EE8" w:rsidP="005713FF">
      <w:pPr>
        <w:pStyle w:val="af0"/>
        <w:numPr>
          <w:ilvl w:val="0"/>
          <w:numId w:val="40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Аудит консолидированной финансовой отчётности</w:t>
      </w:r>
    </w:p>
    <w:p w:rsidR="00370EE8" w:rsidRPr="005F30E7" w:rsidRDefault="00370EE8" w:rsidP="005713FF">
      <w:pPr>
        <w:pStyle w:val="af0"/>
        <w:numPr>
          <w:ilvl w:val="0"/>
          <w:numId w:val="40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Надзор за представлением и публикацией</w:t>
      </w:r>
    </w:p>
    <w:p w:rsidR="00370EE8" w:rsidRPr="005F30E7" w:rsidRDefault="00370EE8" w:rsidP="005713FF">
      <w:pPr>
        <w:pStyle w:val="af0"/>
        <w:numPr>
          <w:ilvl w:val="0"/>
          <w:numId w:val="40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Публикация</w:t>
      </w:r>
    </w:p>
    <w:p w:rsidR="00370EE8" w:rsidRPr="005F30E7" w:rsidRDefault="00370EE8" w:rsidP="005713FF">
      <w:pPr>
        <w:pStyle w:val="af0"/>
        <w:numPr>
          <w:ilvl w:val="0"/>
          <w:numId w:val="40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Прочая информация.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5E3016" w:rsidRDefault="005E3016" w:rsidP="005F30E7">
      <w:pPr>
        <w:ind w:left="360"/>
        <w:jc w:val="center"/>
        <w:rPr>
          <w:b/>
          <w:sz w:val="28"/>
          <w:szCs w:val="28"/>
        </w:rPr>
      </w:pPr>
      <w:r w:rsidRPr="005E3016">
        <w:rPr>
          <w:rFonts w:cs="Times New Roman"/>
          <w:b/>
          <w:sz w:val="28"/>
          <w:szCs w:val="28"/>
        </w:rPr>
        <w:t>РАЗДЕЛ 2.</w:t>
      </w:r>
      <w:r w:rsidR="005F30E7">
        <w:rPr>
          <w:rFonts w:cs="Times New Roman"/>
          <w:b/>
          <w:sz w:val="28"/>
          <w:szCs w:val="28"/>
        </w:rPr>
        <w:t xml:space="preserve"> </w:t>
      </w:r>
      <w:r w:rsidRPr="005E3016">
        <w:rPr>
          <w:rFonts w:cs="Times New Roman"/>
          <w:b/>
          <w:sz w:val="28"/>
          <w:szCs w:val="28"/>
        </w:rPr>
        <w:t>ПРОФЕССИОНАЛЬНЫЕ</w:t>
      </w:r>
      <w:r w:rsidR="004E4FB1" w:rsidRPr="005E3016">
        <w:rPr>
          <w:b/>
          <w:sz w:val="28"/>
          <w:szCs w:val="28"/>
        </w:rPr>
        <w:t xml:space="preserve"> </w:t>
      </w:r>
      <w:r w:rsidRPr="005E3016">
        <w:rPr>
          <w:b/>
          <w:sz w:val="28"/>
          <w:szCs w:val="28"/>
        </w:rPr>
        <w:t>ЦЕННОСТИ</w:t>
      </w:r>
      <w:r w:rsidR="004E4FB1" w:rsidRPr="005E3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ЭТИК</w:t>
      </w:r>
      <w:r w:rsidR="004E4FB1" w:rsidRPr="004E4FB1">
        <w:rPr>
          <w:sz w:val="28"/>
          <w:szCs w:val="28"/>
        </w:rPr>
        <w:t xml:space="preserve"> (10 часов)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Цель освоения дисциплины «Профессиональные ценности и этика»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Получение знаний основополагающих принципов профессио</w:t>
      </w:r>
      <w:r w:rsidR="005E3016">
        <w:rPr>
          <w:sz w:val="28"/>
          <w:szCs w:val="28"/>
        </w:rPr>
        <w:t>нальной этики бухгалтерской про</w:t>
      </w:r>
      <w:r w:rsidRPr="004E4FB1">
        <w:rPr>
          <w:sz w:val="28"/>
          <w:szCs w:val="28"/>
        </w:rPr>
        <w:t xml:space="preserve">фессии и соблюдения профессиональных стандартов.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Планируемые результаты освоения дисциплины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Соблюдение принципа профессиональной компетентности.</w:t>
      </w:r>
    </w:p>
    <w:p w:rsidR="004E4FB1" w:rsidRPr="005F30E7" w:rsidRDefault="005E3016" w:rsidP="005E30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4FB1" w:rsidRPr="005F30E7">
        <w:rPr>
          <w:b/>
          <w:sz w:val="28"/>
          <w:szCs w:val="28"/>
        </w:rPr>
        <w:t>Тема 1. Основы профессиональной этики бухгалтера</w:t>
      </w:r>
    </w:p>
    <w:p w:rsidR="004E4FB1" w:rsidRPr="005F30E7" w:rsidRDefault="004E4FB1" w:rsidP="005713FF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Общие положения</w:t>
      </w:r>
    </w:p>
    <w:p w:rsidR="004E4FB1" w:rsidRPr="005F30E7" w:rsidRDefault="004E4FB1" w:rsidP="005713FF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Этика в бухгалтерской профессии</w:t>
      </w:r>
    </w:p>
    <w:p w:rsidR="004E4FB1" w:rsidRPr="005F30E7" w:rsidRDefault="004E4FB1" w:rsidP="005713FF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Кодекс этики Международной федерации бухгалтеров (МФБ)</w:t>
      </w:r>
    </w:p>
    <w:p w:rsidR="004E4FB1" w:rsidRPr="005F30E7" w:rsidRDefault="004E4FB1" w:rsidP="005713FF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Кодекс этики профессиональных бухгалтеров и аудиторов России — членов ИПБ России и его взаимосвязь Кодексом этики МФБ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5F30E7" w:rsidRDefault="004E4FB1" w:rsidP="004E4FB1">
      <w:pPr>
        <w:ind w:left="360"/>
        <w:jc w:val="both"/>
        <w:rPr>
          <w:b/>
          <w:sz w:val="28"/>
          <w:szCs w:val="28"/>
        </w:rPr>
      </w:pPr>
      <w:r w:rsidRPr="005F30E7">
        <w:rPr>
          <w:b/>
          <w:sz w:val="28"/>
          <w:szCs w:val="28"/>
        </w:rPr>
        <w:t>Тема 2. Основные принципы этики и концептуальный подход к их соблюдению</w:t>
      </w:r>
    </w:p>
    <w:p w:rsidR="004E4FB1" w:rsidRPr="005F30E7" w:rsidRDefault="004E4FB1" w:rsidP="005713FF">
      <w:pPr>
        <w:pStyle w:val="af0"/>
        <w:numPr>
          <w:ilvl w:val="0"/>
          <w:numId w:val="38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Основные принципы этики</w:t>
      </w:r>
    </w:p>
    <w:p w:rsidR="004E4FB1" w:rsidRPr="005F30E7" w:rsidRDefault="004E4FB1" w:rsidP="005713FF">
      <w:pPr>
        <w:pStyle w:val="af0"/>
        <w:numPr>
          <w:ilvl w:val="0"/>
          <w:numId w:val="38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Концептуальный подход к соблюдению основных принципов этики</w:t>
      </w:r>
    </w:p>
    <w:p w:rsidR="004E4FB1" w:rsidRPr="005F30E7" w:rsidRDefault="004E4FB1" w:rsidP="005713FF">
      <w:pPr>
        <w:pStyle w:val="af0"/>
        <w:numPr>
          <w:ilvl w:val="0"/>
          <w:numId w:val="38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Угрозы основным принципам этики и меры предосторожности</w:t>
      </w:r>
    </w:p>
    <w:p w:rsidR="004E4FB1" w:rsidRPr="005F30E7" w:rsidRDefault="004E4FB1" w:rsidP="005713FF">
      <w:pPr>
        <w:pStyle w:val="af0"/>
        <w:numPr>
          <w:ilvl w:val="0"/>
          <w:numId w:val="38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Разрешение этических конфликтов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5F30E7" w:rsidRDefault="004E4FB1" w:rsidP="004E4FB1">
      <w:pPr>
        <w:ind w:left="360"/>
        <w:jc w:val="both"/>
        <w:rPr>
          <w:b/>
          <w:sz w:val="28"/>
          <w:szCs w:val="28"/>
        </w:rPr>
      </w:pPr>
      <w:r w:rsidRPr="005F30E7">
        <w:rPr>
          <w:b/>
          <w:sz w:val="28"/>
          <w:szCs w:val="28"/>
        </w:rPr>
        <w:t>Тема 3. Применение концептуального подхода к соблюдению основных принципов этики публично практикующими профессиональными бухгалтерами</w:t>
      </w:r>
    </w:p>
    <w:p w:rsidR="004E4FB1" w:rsidRPr="005F30E7" w:rsidRDefault="004E4FB1" w:rsidP="005713FF">
      <w:pPr>
        <w:pStyle w:val="af0"/>
        <w:numPr>
          <w:ilvl w:val="0"/>
          <w:numId w:val="37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Угрозы и меры предосторожности</w:t>
      </w:r>
    </w:p>
    <w:p w:rsidR="004E4FB1" w:rsidRPr="005F30E7" w:rsidRDefault="004E4FB1" w:rsidP="005713FF">
      <w:pPr>
        <w:pStyle w:val="af0"/>
        <w:numPr>
          <w:ilvl w:val="0"/>
          <w:numId w:val="37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Заключение договора об оказании профессиональных услуг</w:t>
      </w:r>
    </w:p>
    <w:p w:rsidR="004E4FB1" w:rsidRPr="005F30E7" w:rsidRDefault="004E4FB1" w:rsidP="005713FF">
      <w:pPr>
        <w:pStyle w:val="af0"/>
        <w:numPr>
          <w:ilvl w:val="0"/>
          <w:numId w:val="37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Конфликт интересов</w:t>
      </w:r>
    </w:p>
    <w:p w:rsidR="004E4FB1" w:rsidRPr="005F30E7" w:rsidRDefault="004E4FB1" w:rsidP="005713FF">
      <w:pPr>
        <w:pStyle w:val="af0"/>
        <w:numPr>
          <w:ilvl w:val="0"/>
          <w:numId w:val="37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Второе мнение</w:t>
      </w:r>
    </w:p>
    <w:p w:rsidR="004E4FB1" w:rsidRPr="005F30E7" w:rsidRDefault="004E4FB1" w:rsidP="005713FF">
      <w:pPr>
        <w:pStyle w:val="af0"/>
        <w:numPr>
          <w:ilvl w:val="0"/>
          <w:numId w:val="37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Гонорары и другие виды вознаграждения</w:t>
      </w:r>
    </w:p>
    <w:p w:rsidR="004E4FB1" w:rsidRPr="005F30E7" w:rsidRDefault="004E4FB1" w:rsidP="005713FF">
      <w:pPr>
        <w:pStyle w:val="af0"/>
        <w:numPr>
          <w:ilvl w:val="0"/>
          <w:numId w:val="37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Реклама и предложение профессиональных услуг</w:t>
      </w:r>
    </w:p>
    <w:p w:rsidR="004E4FB1" w:rsidRPr="005F30E7" w:rsidRDefault="004E4FB1" w:rsidP="005713FF">
      <w:pPr>
        <w:pStyle w:val="af0"/>
        <w:numPr>
          <w:ilvl w:val="0"/>
          <w:numId w:val="37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Принятие на хранение активов заказчика услуг</w:t>
      </w:r>
    </w:p>
    <w:p w:rsidR="004E4FB1" w:rsidRPr="005F30E7" w:rsidRDefault="004E4FB1" w:rsidP="005713FF">
      <w:pPr>
        <w:pStyle w:val="af0"/>
        <w:numPr>
          <w:ilvl w:val="0"/>
          <w:numId w:val="37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Подарки и знаки внимания</w:t>
      </w:r>
    </w:p>
    <w:p w:rsidR="004E4FB1" w:rsidRPr="005F30E7" w:rsidRDefault="004E4FB1" w:rsidP="005713FF">
      <w:pPr>
        <w:pStyle w:val="af0"/>
        <w:numPr>
          <w:ilvl w:val="0"/>
          <w:numId w:val="37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Соблюдение принципа объективности при всех видах услуг</w:t>
      </w:r>
    </w:p>
    <w:p w:rsidR="004E4FB1" w:rsidRPr="005F30E7" w:rsidRDefault="004E4FB1" w:rsidP="004E4FB1">
      <w:pPr>
        <w:ind w:left="360"/>
        <w:jc w:val="both"/>
        <w:rPr>
          <w:b/>
          <w:sz w:val="28"/>
          <w:szCs w:val="28"/>
        </w:rPr>
      </w:pPr>
    </w:p>
    <w:p w:rsidR="004E4FB1" w:rsidRPr="005F30E7" w:rsidRDefault="004E4FB1" w:rsidP="004E4FB1">
      <w:pPr>
        <w:ind w:left="360"/>
        <w:jc w:val="both"/>
        <w:rPr>
          <w:sz w:val="28"/>
          <w:szCs w:val="28"/>
        </w:rPr>
      </w:pPr>
      <w:r w:rsidRPr="005F30E7">
        <w:rPr>
          <w:b/>
          <w:sz w:val="28"/>
          <w:szCs w:val="28"/>
        </w:rPr>
        <w:t>Тема 4. Применение принципа независимости пользова</w:t>
      </w:r>
      <w:r w:rsidR="005E3016" w:rsidRPr="005F30E7">
        <w:rPr>
          <w:b/>
          <w:sz w:val="28"/>
          <w:szCs w:val="28"/>
        </w:rPr>
        <w:t>телями услуг публично практикую</w:t>
      </w:r>
      <w:r w:rsidRPr="005F30E7">
        <w:rPr>
          <w:b/>
          <w:sz w:val="28"/>
          <w:szCs w:val="28"/>
        </w:rPr>
        <w:t>щих профессиональных бухгалтеров (аудиторов</w:t>
      </w:r>
      <w:r w:rsidRPr="005F30E7">
        <w:rPr>
          <w:sz w:val="28"/>
          <w:szCs w:val="28"/>
        </w:rPr>
        <w:t>)</w:t>
      </w:r>
    </w:p>
    <w:p w:rsidR="004E4FB1" w:rsidRPr="005F30E7" w:rsidRDefault="004E4FB1" w:rsidP="005713FF">
      <w:pPr>
        <w:pStyle w:val="af0"/>
        <w:numPr>
          <w:ilvl w:val="0"/>
          <w:numId w:val="36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Общие положения</w:t>
      </w:r>
    </w:p>
    <w:p w:rsidR="004E4FB1" w:rsidRPr="005F30E7" w:rsidRDefault="004E4FB1" w:rsidP="005713FF">
      <w:pPr>
        <w:pStyle w:val="af0"/>
        <w:numPr>
          <w:ilvl w:val="0"/>
          <w:numId w:val="36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Общественно значимые хозяйствующие субъекты</w:t>
      </w:r>
    </w:p>
    <w:p w:rsidR="004E4FB1" w:rsidRPr="005F30E7" w:rsidRDefault="004E4FB1" w:rsidP="005713FF">
      <w:pPr>
        <w:pStyle w:val="af0"/>
        <w:numPr>
          <w:ilvl w:val="0"/>
          <w:numId w:val="36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Связанные стороны</w:t>
      </w:r>
    </w:p>
    <w:p w:rsidR="004E4FB1" w:rsidRPr="005F30E7" w:rsidRDefault="004E4FB1" w:rsidP="005713FF">
      <w:pPr>
        <w:pStyle w:val="af0"/>
        <w:numPr>
          <w:ilvl w:val="0"/>
          <w:numId w:val="36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Представители собственника и руководство заказчика аудита</w:t>
      </w:r>
    </w:p>
    <w:p w:rsidR="004E4FB1" w:rsidRPr="005F30E7" w:rsidRDefault="004E4FB1" w:rsidP="005713FF">
      <w:pPr>
        <w:pStyle w:val="af0"/>
        <w:numPr>
          <w:ilvl w:val="0"/>
          <w:numId w:val="36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Документирование</w:t>
      </w:r>
    </w:p>
    <w:p w:rsidR="004E4FB1" w:rsidRPr="005F30E7" w:rsidRDefault="004E4FB1" w:rsidP="005713FF">
      <w:pPr>
        <w:pStyle w:val="af0"/>
        <w:numPr>
          <w:ilvl w:val="0"/>
          <w:numId w:val="36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Период задания</w:t>
      </w:r>
    </w:p>
    <w:p w:rsidR="004E4FB1" w:rsidRPr="005F30E7" w:rsidRDefault="004E4FB1" w:rsidP="005713FF">
      <w:pPr>
        <w:pStyle w:val="af0"/>
        <w:numPr>
          <w:ilvl w:val="0"/>
          <w:numId w:val="36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Слияния и поглощения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Применение концептуального подхода к соблюдению требований к независимости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Финансовая заинтересованность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Ссуды и гарантии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Деловые отношения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Родственные и личные отношения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Трудовые отношения с заказчиком аудита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Оказание услуг заказчику аудита</w:t>
      </w:r>
    </w:p>
    <w:p w:rsid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Трудовые отношения аудитора с заказчиком аудита в качестве директора или должностного лица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Длительные взаимоотношения заказчика аудита со старши</w:t>
      </w:r>
      <w:r w:rsidR="005E3016" w:rsidRPr="005F30E7">
        <w:rPr>
          <w:sz w:val="28"/>
          <w:szCs w:val="28"/>
        </w:rPr>
        <w:t>м персоналом аудиторской органи</w:t>
      </w:r>
      <w:r w:rsidRPr="005F30E7">
        <w:rPr>
          <w:sz w:val="28"/>
          <w:szCs w:val="28"/>
        </w:rPr>
        <w:t>зации   и ротация руководителей заданий по аудиту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Оказание аудитором услуг по выполнению заданий, не обеспечивающих уверенность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Функции руководства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Ведение бухгалтерского учёта и составление бухгалтерской (финансовой) отчётности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Оценочная деятельность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Услуги по налоговому консультированию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Услуги, связанные с внутренним аудитом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Услуги, связанные с информационными системами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Услуги, связанные с судебными разбирательствами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Юридические услуги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Услуги по найму персонала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Услуги, связанные с корпоративными финансами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Вознаграждения</w:t>
      </w:r>
    </w:p>
    <w:p w:rsidR="004E4FB1" w:rsidRPr="005F30E7" w:rsidRDefault="004E4FB1" w:rsidP="005713FF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 xml:space="preserve">Судебное разбирательство между заказчиком аудита и </w:t>
      </w:r>
      <w:r w:rsidR="005E3016" w:rsidRPr="005F30E7">
        <w:rPr>
          <w:sz w:val="28"/>
          <w:szCs w:val="28"/>
        </w:rPr>
        <w:t>аудитором, существующее или воз</w:t>
      </w:r>
      <w:r w:rsidRPr="005F30E7">
        <w:rPr>
          <w:sz w:val="28"/>
          <w:szCs w:val="28"/>
        </w:rPr>
        <w:t>можное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5F30E7" w:rsidRDefault="004E4FB1" w:rsidP="004E4FB1">
      <w:pPr>
        <w:ind w:left="360"/>
        <w:jc w:val="both"/>
        <w:rPr>
          <w:b/>
          <w:sz w:val="28"/>
          <w:szCs w:val="28"/>
        </w:rPr>
      </w:pPr>
      <w:r w:rsidRPr="005F30E7">
        <w:rPr>
          <w:b/>
          <w:sz w:val="28"/>
          <w:szCs w:val="28"/>
        </w:rPr>
        <w:t>Тема 5. Применение концептуального подхода к соблюдению основных принципов этики профессиональными бухгалтерами, работающими в организациях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Общие положения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Потенциальные конфликты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Подготовка и представление информации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Профессиональная компетентность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Финансовая заинтересованность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Вознаграждение (поощрение)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Default="005E3016" w:rsidP="005F30E7">
      <w:pPr>
        <w:ind w:left="360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3</w:t>
      </w:r>
      <w:r w:rsidRPr="005E3016">
        <w:rPr>
          <w:rFonts w:cs="Times New Roman"/>
          <w:b/>
          <w:sz w:val="28"/>
          <w:szCs w:val="28"/>
        </w:rPr>
        <w:t xml:space="preserve">.   </w:t>
      </w:r>
      <w:r w:rsidR="004E4FB1" w:rsidRPr="005E3016">
        <w:rPr>
          <w:b/>
          <w:sz w:val="28"/>
          <w:szCs w:val="28"/>
        </w:rPr>
        <w:t>«</w:t>
      </w:r>
      <w:r w:rsidRPr="005E3016">
        <w:rPr>
          <w:b/>
          <w:sz w:val="28"/>
          <w:szCs w:val="28"/>
        </w:rPr>
        <w:t>УПРАВЛЕНЧЕСКИЙ</w:t>
      </w:r>
      <w:r w:rsidR="004E4FB1" w:rsidRPr="005E3016">
        <w:rPr>
          <w:b/>
          <w:sz w:val="28"/>
          <w:szCs w:val="28"/>
        </w:rPr>
        <w:t xml:space="preserve"> </w:t>
      </w:r>
      <w:r w:rsidRPr="005E3016">
        <w:rPr>
          <w:b/>
          <w:sz w:val="28"/>
          <w:szCs w:val="28"/>
        </w:rPr>
        <w:t>УЧЁТ</w:t>
      </w:r>
      <w:r w:rsidR="004E4FB1" w:rsidRPr="005E3016">
        <w:rPr>
          <w:b/>
          <w:sz w:val="28"/>
          <w:szCs w:val="28"/>
        </w:rPr>
        <w:t>»</w:t>
      </w:r>
    </w:p>
    <w:p w:rsidR="005F30E7" w:rsidRPr="005E3016" w:rsidRDefault="005F30E7" w:rsidP="005F30E7">
      <w:pPr>
        <w:ind w:left="360"/>
        <w:jc w:val="center"/>
        <w:rPr>
          <w:b/>
          <w:sz w:val="28"/>
          <w:szCs w:val="28"/>
        </w:rPr>
      </w:pP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Управленческий учет в значительной мере имеет дело с тек</w:t>
      </w:r>
      <w:r w:rsidR="005E3016">
        <w:rPr>
          <w:sz w:val="28"/>
          <w:szCs w:val="28"/>
        </w:rPr>
        <w:t>ущими фактами хозяйственной дея</w:t>
      </w:r>
      <w:r w:rsidRPr="004E4FB1">
        <w:rPr>
          <w:sz w:val="28"/>
          <w:szCs w:val="28"/>
        </w:rPr>
        <w:t>тельности, по которым можно оперативно принять необходимые управленческие решения для совершенствования процесса производства. Управленческий</w:t>
      </w:r>
      <w:r w:rsidR="005E3016">
        <w:rPr>
          <w:sz w:val="28"/>
          <w:szCs w:val="28"/>
        </w:rPr>
        <w:t xml:space="preserve"> учет обязательно должен фокуси</w:t>
      </w:r>
      <w:r w:rsidRPr="004E4FB1">
        <w:rPr>
          <w:sz w:val="28"/>
          <w:szCs w:val="28"/>
        </w:rPr>
        <w:t>ровать внимание на будущем и на том, что можно сделать, чтобы повлиять на ход событий.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Планируемые результаты освоения дисциплины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Обучающийся получит знания и основы ведения управленче</w:t>
      </w:r>
      <w:r w:rsidR="005E3016">
        <w:rPr>
          <w:sz w:val="28"/>
          <w:szCs w:val="28"/>
        </w:rPr>
        <w:t>ского учета. В современных усло</w:t>
      </w:r>
      <w:r w:rsidRPr="004E4FB1">
        <w:rPr>
          <w:sz w:val="28"/>
          <w:szCs w:val="28"/>
        </w:rPr>
        <w:t>виях ведение управленческого учета является одним из ва</w:t>
      </w:r>
      <w:r w:rsidR="005E3016">
        <w:rPr>
          <w:sz w:val="28"/>
          <w:szCs w:val="28"/>
        </w:rPr>
        <w:t>жнейших условий, позволяющих ру</w:t>
      </w:r>
      <w:r w:rsidRPr="004E4FB1">
        <w:rPr>
          <w:sz w:val="28"/>
          <w:szCs w:val="28"/>
        </w:rPr>
        <w:t>ководству предприятия принимать правильные управленческ</w:t>
      </w:r>
      <w:r w:rsidR="005E3016">
        <w:rPr>
          <w:sz w:val="28"/>
          <w:szCs w:val="28"/>
        </w:rPr>
        <w:t>ие решения. Поскольку каждая ор</w:t>
      </w:r>
      <w:r w:rsidRPr="004E4FB1">
        <w:rPr>
          <w:sz w:val="28"/>
          <w:szCs w:val="28"/>
        </w:rPr>
        <w:t xml:space="preserve">ганизация самостоятельно выбирает направления развития, виды выпускаемой продукции, объемы производства, возникает объективная необходимость накапливать по всем этим параметрам информацию, получать необходимые учетные данные. </w:t>
      </w:r>
    </w:p>
    <w:p w:rsidR="004E4FB1" w:rsidRPr="005E3016" w:rsidRDefault="004E4FB1" w:rsidP="004E4FB1">
      <w:pPr>
        <w:ind w:left="360"/>
        <w:jc w:val="both"/>
        <w:rPr>
          <w:b/>
          <w:sz w:val="28"/>
          <w:szCs w:val="28"/>
        </w:rPr>
      </w:pPr>
    </w:p>
    <w:p w:rsidR="004E4FB1" w:rsidRPr="005E3016" w:rsidRDefault="004E4FB1" w:rsidP="004E4FB1">
      <w:pPr>
        <w:ind w:left="360"/>
        <w:jc w:val="both"/>
        <w:rPr>
          <w:b/>
          <w:sz w:val="28"/>
          <w:szCs w:val="28"/>
        </w:rPr>
      </w:pPr>
      <w:r w:rsidRPr="005E3016">
        <w:rPr>
          <w:b/>
          <w:sz w:val="28"/>
          <w:szCs w:val="28"/>
        </w:rPr>
        <w:t>Тема 1. Основы бухгалтерского управленческого учета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Управленческий учёт как элемент информационной системы хозяйст</w:t>
      </w:r>
      <w:r w:rsidR="005E3016">
        <w:rPr>
          <w:sz w:val="28"/>
          <w:szCs w:val="28"/>
        </w:rPr>
        <w:t>вующего субъекта. Поня</w:t>
      </w:r>
      <w:r w:rsidRPr="004E4FB1">
        <w:rPr>
          <w:sz w:val="28"/>
          <w:szCs w:val="28"/>
        </w:rPr>
        <w:t>тие, сущность и место управленческого учёта в системе упр</w:t>
      </w:r>
      <w:r w:rsidR="005E3016">
        <w:rPr>
          <w:sz w:val="28"/>
          <w:szCs w:val="28"/>
        </w:rPr>
        <w:t>авления предпринимательской дея</w:t>
      </w:r>
      <w:r w:rsidRPr="004E4FB1">
        <w:rPr>
          <w:sz w:val="28"/>
          <w:szCs w:val="28"/>
        </w:rPr>
        <w:t>тельностью. Цели, задачи и основные принципы управленческого учёта, его предмет и объекты. Содержание управленческого учёта и его функции.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Характеристика информации, предоставляемой управленч</w:t>
      </w:r>
      <w:r w:rsidR="005E3016">
        <w:rPr>
          <w:sz w:val="28"/>
          <w:szCs w:val="28"/>
        </w:rPr>
        <w:t>еским учётом. Взаимодействие фи</w:t>
      </w:r>
      <w:r w:rsidRPr="004E4FB1">
        <w:rPr>
          <w:sz w:val="28"/>
          <w:szCs w:val="28"/>
        </w:rPr>
        <w:t>нансового, управленческого и налогового видов учёта.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Влияние различных факторов (размер предприятия, организационно-правовая форма и организационная структура предприятия, направление, вид </w:t>
      </w:r>
      <w:r w:rsidR="005E3016">
        <w:rPr>
          <w:sz w:val="28"/>
          <w:szCs w:val="28"/>
        </w:rPr>
        <w:t>и масштаб его экономической дея</w:t>
      </w:r>
      <w:r w:rsidRPr="004E4FB1">
        <w:rPr>
          <w:sz w:val="28"/>
          <w:szCs w:val="28"/>
        </w:rPr>
        <w:t>тельности и многое другое) на построение системы управленческого учёта.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Функции бухгалтера — аналитика, осуществляющего управленческий учёт.</w:t>
      </w:r>
    </w:p>
    <w:p w:rsidR="004E4FB1" w:rsidRPr="005E3016" w:rsidRDefault="004E4FB1" w:rsidP="004E4FB1">
      <w:pPr>
        <w:ind w:left="360"/>
        <w:jc w:val="both"/>
        <w:rPr>
          <w:b/>
          <w:sz w:val="28"/>
          <w:szCs w:val="28"/>
        </w:rPr>
      </w:pPr>
      <w:r w:rsidRPr="005E3016">
        <w:rPr>
          <w:b/>
          <w:sz w:val="28"/>
          <w:szCs w:val="28"/>
        </w:rPr>
        <w:t>Тема 2. Затраты: назначение, поведение, учет и классификация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Понятие затрат, издержек, расходов. Принципиальные отличия затрат от расходов. Затраты как один из важнейших объектов управленческого учёта.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Группировка затрат по экономическим элементам и калькуляционным статьям.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Классификация затрат в зависимости от различных признаков:</w:t>
      </w:r>
    </w:p>
    <w:p w:rsidR="004E4FB1" w:rsidRPr="005E3016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E3016">
        <w:rPr>
          <w:sz w:val="28"/>
          <w:szCs w:val="28"/>
        </w:rPr>
        <w:t>по экономической роли в процессе производства — основные и накладные;</w:t>
      </w:r>
    </w:p>
    <w:p w:rsidR="004E4FB1" w:rsidRPr="005E3016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E3016">
        <w:rPr>
          <w:sz w:val="28"/>
          <w:szCs w:val="28"/>
        </w:rPr>
        <w:t>по способу включения в себестоимость продукции — прямые и косвенные;</w:t>
      </w:r>
    </w:p>
    <w:p w:rsidR="004E4FB1" w:rsidRPr="005E3016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E3016">
        <w:rPr>
          <w:sz w:val="28"/>
          <w:szCs w:val="28"/>
        </w:rPr>
        <w:t>по отношению к объему производства — переменные и постоянные.</w:t>
      </w:r>
    </w:p>
    <w:p w:rsidR="004E4FB1" w:rsidRPr="005E3016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E3016">
        <w:rPr>
          <w:sz w:val="28"/>
          <w:szCs w:val="28"/>
        </w:rPr>
        <w:t>Понятие смешанных затрат (условно-постоянных, условно-переменных) и масштабной базы. Методы разделения смешанных затрат на переменную и постоянную составляющую.</w:t>
      </w:r>
    </w:p>
    <w:p w:rsidR="004E4FB1" w:rsidRPr="005E3016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E3016">
        <w:rPr>
          <w:sz w:val="28"/>
          <w:szCs w:val="28"/>
        </w:rPr>
        <w:t>Классификация затрат в зависимости от решаемых управленческих задач:</w:t>
      </w:r>
    </w:p>
    <w:p w:rsidR="004E4FB1" w:rsidRPr="005E3016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E3016">
        <w:rPr>
          <w:sz w:val="28"/>
          <w:szCs w:val="28"/>
        </w:rPr>
        <w:t>для расчета себестоимости продукции, оценки сто</w:t>
      </w:r>
      <w:r w:rsidR="005F30E7">
        <w:rPr>
          <w:sz w:val="28"/>
          <w:szCs w:val="28"/>
        </w:rPr>
        <w:t>имости запасов и полученной при</w:t>
      </w:r>
      <w:r w:rsidRPr="005E3016">
        <w:rPr>
          <w:sz w:val="28"/>
          <w:szCs w:val="28"/>
        </w:rPr>
        <w:t>были — входящие и истекшие, прямые и косвенные, производственные и периодические (внепроизводственные);</w:t>
      </w:r>
    </w:p>
    <w:p w:rsidR="004E4FB1" w:rsidRPr="005E3016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E3016">
        <w:rPr>
          <w:sz w:val="28"/>
          <w:szCs w:val="28"/>
        </w:rPr>
        <w:t>для принятия решений и планирования — переменные и пост</w:t>
      </w:r>
      <w:r w:rsidR="005F30E7">
        <w:rPr>
          <w:sz w:val="28"/>
          <w:szCs w:val="28"/>
        </w:rPr>
        <w:t>оянные, затраты будуще</w:t>
      </w:r>
      <w:r w:rsidRPr="005E3016">
        <w:rPr>
          <w:sz w:val="28"/>
          <w:szCs w:val="28"/>
        </w:rPr>
        <w:t>го периода, принимаемые и не принимаемые в расчет пр</w:t>
      </w:r>
      <w:r w:rsidR="005F30E7">
        <w:rPr>
          <w:sz w:val="28"/>
          <w:szCs w:val="28"/>
        </w:rPr>
        <w:t>и оценках, безвозвратные (затра</w:t>
      </w:r>
      <w:r w:rsidRPr="005E3016">
        <w:rPr>
          <w:sz w:val="28"/>
          <w:szCs w:val="28"/>
        </w:rPr>
        <w:t>ты истекшего периода), вмененные затраты, приростные и предельные;</w:t>
      </w:r>
    </w:p>
    <w:p w:rsidR="004E4FB1" w:rsidRPr="005E3016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E3016">
        <w:rPr>
          <w:sz w:val="28"/>
          <w:szCs w:val="28"/>
        </w:rPr>
        <w:t>для контроля и регулирования — регулируемые (контролируемые) и нерегулируемые (неконтролируемые).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Понятия «место возникновения затрат», «носитель затрат», «ц</w:t>
      </w:r>
      <w:r w:rsidR="005E3016">
        <w:rPr>
          <w:sz w:val="28"/>
          <w:szCs w:val="28"/>
        </w:rPr>
        <w:t>ентр ответственности». Организа</w:t>
      </w:r>
      <w:r w:rsidRPr="004E4FB1">
        <w:rPr>
          <w:sz w:val="28"/>
          <w:szCs w:val="28"/>
        </w:rPr>
        <w:t>ция учёта производственных затрат: по видам, местам возникновения, центрам ответственности.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Формирование рабочего плана счетов для целей управленческого учёта. Распределение затрат по видам деятельности, отдельным продуктам и услугам, цент</w:t>
      </w:r>
      <w:r w:rsidR="005E3016">
        <w:rPr>
          <w:sz w:val="28"/>
          <w:szCs w:val="28"/>
        </w:rPr>
        <w:t>рам ответственности. Распределе</w:t>
      </w:r>
      <w:r w:rsidRPr="004E4FB1">
        <w:rPr>
          <w:sz w:val="28"/>
          <w:szCs w:val="28"/>
        </w:rPr>
        <w:t>ние затрат вспомогательных подразделений.</w:t>
      </w:r>
    </w:p>
    <w:p w:rsidR="004E4FB1" w:rsidRPr="005E3016" w:rsidRDefault="004E4FB1" w:rsidP="004E4FB1">
      <w:pPr>
        <w:ind w:left="360"/>
        <w:jc w:val="both"/>
        <w:rPr>
          <w:b/>
          <w:sz w:val="28"/>
          <w:szCs w:val="28"/>
        </w:rPr>
      </w:pPr>
      <w:r w:rsidRPr="005E3016">
        <w:rPr>
          <w:b/>
          <w:sz w:val="28"/>
          <w:szCs w:val="28"/>
        </w:rPr>
        <w:t xml:space="preserve">Тема 3. Методы учёта затрат на производство и калькулирование </w:t>
      </w:r>
    </w:p>
    <w:p w:rsidR="004E4FB1" w:rsidRPr="005E3016" w:rsidRDefault="004E4FB1" w:rsidP="004E4FB1">
      <w:pPr>
        <w:ind w:left="360"/>
        <w:jc w:val="both"/>
        <w:rPr>
          <w:b/>
          <w:sz w:val="28"/>
          <w:szCs w:val="28"/>
        </w:rPr>
      </w:pPr>
      <w:r w:rsidRPr="005E3016">
        <w:rPr>
          <w:b/>
          <w:sz w:val="28"/>
          <w:szCs w:val="28"/>
        </w:rPr>
        <w:t>себестоимости продукции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Экономическая сущность себестоимости продукции (работ, услуг), её состав и виды.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Понятие метода учёта затрат на производство и калькулирования себестоимости продукции.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Роль калькулирования себестоимости продукции в управлении производством. Условия и принципы калькулирования. Объекты калькулирования себестоимости продукции и калькуляционные единицы измерения. Классификация методов учёта затрат и калькулирования.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Методы учёта затрат и калькулирования в зависимости от выбр</w:t>
      </w:r>
      <w:r w:rsidR="005E3016">
        <w:rPr>
          <w:sz w:val="28"/>
          <w:szCs w:val="28"/>
        </w:rPr>
        <w:t xml:space="preserve">анного объекта учёта затрат: </w:t>
      </w:r>
      <w:proofErr w:type="spellStart"/>
      <w:r w:rsidR="005E3016">
        <w:rPr>
          <w:sz w:val="28"/>
          <w:szCs w:val="28"/>
        </w:rPr>
        <w:t>по</w:t>
      </w:r>
      <w:r w:rsidRPr="004E4FB1">
        <w:rPr>
          <w:sz w:val="28"/>
          <w:szCs w:val="28"/>
        </w:rPr>
        <w:t>процессный</w:t>
      </w:r>
      <w:proofErr w:type="spellEnd"/>
      <w:r w:rsidRPr="004E4FB1">
        <w:rPr>
          <w:sz w:val="28"/>
          <w:szCs w:val="28"/>
        </w:rPr>
        <w:t xml:space="preserve">, позаказный, </w:t>
      </w:r>
      <w:proofErr w:type="spellStart"/>
      <w:r w:rsidRPr="004E4FB1">
        <w:rPr>
          <w:sz w:val="28"/>
          <w:szCs w:val="28"/>
        </w:rPr>
        <w:t>попередельный</w:t>
      </w:r>
      <w:proofErr w:type="spellEnd"/>
      <w:r w:rsidRPr="004E4FB1">
        <w:rPr>
          <w:sz w:val="28"/>
          <w:szCs w:val="28"/>
        </w:rPr>
        <w:t xml:space="preserve"> и функционально-стоимостной (АВС-метод).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Отличительные особенности и сфера применения.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Методы учёта затрат и калькулирования в зависимости от п</w:t>
      </w:r>
      <w:r w:rsidR="005E3016">
        <w:rPr>
          <w:sz w:val="28"/>
          <w:szCs w:val="28"/>
        </w:rPr>
        <w:t>олноты включения затрат. Кальку</w:t>
      </w:r>
      <w:r w:rsidRPr="004E4FB1">
        <w:rPr>
          <w:sz w:val="28"/>
          <w:szCs w:val="28"/>
        </w:rPr>
        <w:t>лирование полной и производственной себестоимости. Калькулирование себестоимости по переменным издержкам. Понятие неполной (ограниченной)</w:t>
      </w:r>
      <w:r w:rsidR="005E3016">
        <w:rPr>
          <w:sz w:val="28"/>
          <w:szCs w:val="28"/>
        </w:rPr>
        <w:t xml:space="preserve"> себестоимости. Затраты, включа</w:t>
      </w:r>
      <w:r w:rsidRPr="004E4FB1">
        <w:rPr>
          <w:sz w:val="28"/>
          <w:szCs w:val="28"/>
        </w:rPr>
        <w:t>емые в себестоимость продукции в системе «директ-костинг».</w:t>
      </w:r>
    </w:p>
    <w:p w:rsidR="005E3016" w:rsidRPr="004E4FB1" w:rsidRDefault="004E4FB1" w:rsidP="005E3016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Тема 4. Учётная политика организации для целей управленческого </w:t>
      </w:r>
      <w:r w:rsidR="005E3016" w:rsidRPr="004E4FB1">
        <w:rPr>
          <w:sz w:val="28"/>
          <w:szCs w:val="28"/>
        </w:rPr>
        <w:t>Методы учёта затрат и калькулирования в зависимости от оперативности учёта затрат и контроля за ними: учёт фактических затрат и калькулирование фактической себестоимости; нормативный метод учёта затрат и калькулирования себест</w:t>
      </w:r>
      <w:r w:rsidR="005E3016">
        <w:rPr>
          <w:sz w:val="28"/>
          <w:szCs w:val="28"/>
        </w:rPr>
        <w:t>оимости продукции. Измерение за</w:t>
      </w:r>
      <w:r w:rsidR="005E3016" w:rsidRPr="004E4FB1">
        <w:rPr>
          <w:sz w:val="28"/>
          <w:szCs w:val="28"/>
        </w:rPr>
        <w:t>трат в системе нормат</w:t>
      </w:r>
      <w:r w:rsidR="005E3016">
        <w:rPr>
          <w:sz w:val="28"/>
          <w:szCs w:val="28"/>
        </w:rPr>
        <w:t>ивного учёта. Система «стандарт-</w:t>
      </w:r>
      <w:proofErr w:type="spellStart"/>
      <w:r w:rsidR="005E3016" w:rsidRPr="004E4FB1">
        <w:rPr>
          <w:sz w:val="28"/>
          <w:szCs w:val="28"/>
        </w:rPr>
        <w:t>кост</w:t>
      </w:r>
      <w:proofErr w:type="spellEnd"/>
      <w:r w:rsidR="005E3016" w:rsidRPr="004E4FB1">
        <w:rPr>
          <w:sz w:val="28"/>
          <w:szCs w:val="28"/>
        </w:rPr>
        <w:t>» как продолжение нормативного метода учёта затрат и калькулирования. Учёт изменений норм и отклонений от норм. Техника бухгалтерских проводок в отечественном нормативном методе и системе «стандарт-</w:t>
      </w:r>
      <w:proofErr w:type="spellStart"/>
      <w:r w:rsidR="005E3016" w:rsidRPr="004E4FB1">
        <w:rPr>
          <w:sz w:val="28"/>
          <w:szCs w:val="28"/>
        </w:rPr>
        <w:t>кост</w:t>
      </w:r>
      <w:proofErr w:type="spellEnd"/>
      <w:r w:rsidR="005E3016" w:rsidRPr="004E4FB1">
        <w:rPr>
          <w:sz w:val="28"/>
          <w:szCs w:val="28"/>
        </w:rPr>
        <w:t>».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учёта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Понятие и комплексный подход к формированию учётной политики для целей управленческого учёта (УПУУ). Этапы формирования УПУУ, анализ влияния внешних и внутренних факторов на её формирование.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Выделение элементов системы управленческого учёта, требующих определения метода их учёта и отражения в УПУУ. Раскрытие содержания и положений организационного, методического и технического аспектов УПУУ.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Выбор вариантов учёта и оценки объектов учёта. Разработка </w:t>
      </w:r>
      <w:r w:rsidR="005E3016">
        <w:rPr>
          <w:sz w:val="28"/>
          <w:szCs w:val="28"/>
        </w:rPr>
        <w:t>проекта учётной политики для це</w:t>
      </w:r>
      <w:r w:rsidRPr="004E4FB1">
        <w:rPr>
          <w:sz w:val="28"/>
          <w:szCs w:val="28"/>
        </w:rPr>
        <w:t>лей управленческого учёта и его согласование с заинтере</w:t>
      </w:r>
      <w:r w:rsidR="005E3016">
        <w:rPr>
          <w:sz w:val="28"/>
          <w:szCs w:val="28"/>
        </w:rPr>
        <w:t>сованными подразделениями. Доку</w:t>
      </w:r>
      <w:r w:rsidRPr="004E4FB1">
        <w:rPr>
          <w:sz w:val="28"/>
          <w:szCs w:val="28"/>
        </w:rPr>
        <w:t>ментальное оформление учётной политики для целей управленческого учёта.</w:t>
      </w:r>
    </w:p>
    <w:p w:rsidR="004E4FB1" w:rsidRPr="005E3016" w:rsidRDefault="004E4FB1" w:rsidP="004E4FB1">
      <w:pPr>
        <w:ind w:left="360"/>
        <w:jc w:val="both"/>
        <w:rPr>
          <w:b/>
          <w:sz w:val="28"/>
          <w:szCs w:val="28"/>
        </w:rPr>
      </w:pPr>
      <w:r w:rsidRPr="005E3016">
        <w:rPr>
          <w:b/>
          <w:sz w:val="28"/>
          <w:szCs w:val="28"/>
        </w:rPr>
        <w:t>Тема 5. Основы планирования и бюджетирования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Постановка целей и задач планирования. Виды планирования по срокам и решаемым задачам. Основные понятия бюджетирования (сметного планирования), его содержание и место в системе управленческого учёта.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Формирование финансовой структуры организации: опред</w:t>
      </w:r>
      <w:r w:rsidR="005E3016">
        <w:rPr>
          <w:sz w:val="28"/>
          <w:szCs w:val="28"/>
        </w:rPr>
        <w:t>еление количества центров ответ</w:t>
      </w:r>
      <w:r w:rsidRPr="004E4FB1">
        <w:rPr>
          <w:sz w:val="28"/>
          <w:szCs w:val="28"/>
        </w:rPr>
        <w:t>ственности и их классификация по типам. Детализация и конкретизация краткосрочных целей, разбивка их на периоды. Бюджетные показатели: ключевые, контрольные, отчётные.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Генеральный бюджет, его структура и принципы разработки. Характеристика операционного, финансового и инвестиционного бюджетов, последовательность их разработки, корректировки и </w:t>
      </w:r>
      <w:proofErr w:type="spellStart"/>
      <w:r w:rsidRPr="004E4FB1">
        <w:rPr>
          <w:sz w:val="28"/>
          <w:szCs w:val="28"/>
        </w:rPr>
        <w:t>взаимоувязки</w:t>
      </w:r>
      <w:proofErr w:type="spellEnd"/>
      <w:r w:rsidRPr="004E4FB1">
        <w:rPr>
          <w:sz w:val="28"/>
          <w:szCs w:val="28"/>
        </w:rPr>
        <w:t>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Учёт в бюджетировании. Классификаторы статей бюджетов и классификация затрат в соответствии с задачами бюджетирования. Обеспечение связи статей бюджетов с планом </w:t>
      </w:r>
      <w:proofErr w:type="spellStart"/>
      <w:proofErr w:type="gramStart"/>
      <w:r w:rsidRPr="004E4FB1">
        <w:rPr>
          <w:sz w:val="28"/>
          <w:szCs w:val="28"/>
        </w:rPr>
        <w:t>сче-тов</w:t>
      </w:r>
      <w:proofErr w:type="spellEnd"/>
      <w:proofErr w:type="gramEnd"/>
      <w:r w:rsidRPr="004E4FB1">
        <w:rPr>
          <w:sz w:val="28"/>
          <w:szCs w:val="28"/>
        </w:rPr>
        <w:t xml:space="preserve"> управленческого учёта. Методика разработки генерального бюджета, анализ и контроль его исполнения в разрезе центров ответственности. Применение метода гибкого бюджетирования для проведения факторного анализа отклонений.</w:t>
      </w:r>
    </w:p>
    <w:p w:rsidR="004E4FB1" w:rsidRPr="005E3016" w:rsidRDefault="004E4FB1" w:rsidP="004E4FB1">
      <w:pPr>
        <w:ind w:left="360"/>
        <w:jc w:val="both"/>
        <w:rPr>
          <w:b/>
          <w:sz w:val="28"/>
          <w:szCs w:val="28"/>
        </w:rPr>
      </w:pPr>
      <w:r w:rsidRPr="005E3016">
        <w:rPr>
          <w:b/>
          <w:sz w:val="28"/>
          <w:szCs w:val="28"/>
        </w:rPr>
        <w:t>Тема 6. Принятие краткосрочных управленческих решений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Классификация управленческих решений.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Маржинальный подход в принятии управленческих решений: анализ соотношения «затраты — объем — прибыль» (СVР — </w:t>
      </w:r>
      <w:proofErr w:type="spellStart"/>
      <w:r w:rsidRPr="004E4FB1">
        <w:rPr>
          <w:sz w:val="28"/>
          <w:szCs w:val="28"/>
        </w:rPr>
        <w:t>analysis</w:t>
      </w:r>
      <w:proofErr w:type="spellEnd"/>
      <w:r w:rsidRPr="004E4FB1">
        <w:rPr>
          <w:sz w:val="28"/>
          <w:szCs w:val="28"/>
        </w:rPr>
        <w:t>). Определение точки безубыточности (критической точки, порога рентабельности), кромки безопасности и запаса финансовой прочности. Понятие нормы маржинального дохода.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Принятие решений по ценообразованию.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Планирование ассортимента продукции (товаров), подлежащей реализации.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Определение структуры продукции с учётом лимитирующего фактора.</w:t>
      </w:r>
    </w:p>
    <w:p w:rsidR="004E4FB1" w:rsidRPr="005E3016" w:rsidRDefault="004E4FB1" w:rsidP="004E4FB1">
      <w:pPr>
        <w:ind w:left="360"/>
        <w:jc w:val="both"/>
        <w:rPr>
          <w:b/>
          <w:sz w:val="28"/>
          <w:szCs w:val="28"/>
        </w:rPr>
      </w:pPr>
      <w:r w:rsidRPr="005E3016">
        <w:rPr>
          <w:b/>
          <w:sz w:val="28"/>
          <w:szCs w:val="28"/>
        </w:rPr>
        <w:t>Тема 7. Сегментарная отчётность организации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Сегментарная отчётность как средство координации и оценки</w:t>
      </w:r>
      <w:r w:rsidR="005E3016">
        <w:rPr>
          <w:sz w:val="28"/>
          <w:szCs w:val="28"/>
        </w:rPr>
        <w:t xml:space="preserve"> эффективности деятельности цен</w:t>
      </w:r>
      <w:r w:rsidRPr="004E4FB1">
        <w:rPr>
          <w:sz w:val="28"/>
          <w:szCs w:val="28"/>
        </w:rPr>
        <w:t>тров ответственности. Сущность, значение и принципы построения сегментарной отчётности.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Классификация внутренней отчётности по видам, формам, содержанию и срокам представления. Организация учёта информации по сегментам и процедуры её сбора и обработки.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Трансфертная цена: её виды, принципы формирования. Особенности формирования отчётности по центрам прибыли.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Анализ и оценка деятельности центров ответственности на основе сегментарной отчётности.</w:t>
      </w:r>
    </w:p>
    <w:p w:rsidR="004E4FB1" w:rsidRPr="004E4FB1" w:rsidRDefault="004E4FB1" w:rsidP="005F30E7">
      <w:pPr>
        <w:ind w:left="360"/>
        <w:jc w:val="center"/>
        <w:rPr>
          <w:sz w:val="28"/>
          <w:szCs w:val="28"/>
        </w:rPr>
      </w:pPr>
    </w:p>
    <w:p w:rsidR="004E4FB1" w:rsidRPr="009127A7" w:rsidRDefault="009127A7" w:rsidP="005F30E7">
      <w:pPr>
        <w:jc w:val="center"/>
        <w:rPr>
          <w:b/>
          <w:sz w:val="28"/>
          <w:szCs w:val="28"/>
        </w:rPr>
      </w:pPr>
      <w:r w:rsidRPr="009127A7">
        <w:rPr>
          <w:rFonts w:cs="Times New Roman"/>
          <w:b/>
          <w:sz w:val="28"/>
          <w:szCs w:val="28"/>
        </w:rPr>
        <w:t xml:space="preserve">РАЗДЕЛ 4.   </w:t>
      </w:r>
      <w:r w:rsidRPr="009127A7">
        <w:rPr>
          <w:b/>
          <w:sz w:val="28"/>
          <w:szCs w:val="28"/>
        </w:rPr>
        <w:t>НАЛОГООБЛАЖЕНИЕ</w:t>
      </w:r>
      <w:r w:rsidR="004E4FB1" w:rsidRPr="009127A7">
        <w:rPr>
          <w:b/>
          <w:sz w:val="28"/>
          <w:szCs w:val="28"/>
        </w:rPr>
        <w:t xml:space="preserve"> (24 часа)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Цель освоения дисциплины «Налогообложение»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Формирование системы теоретических знаний и практических навыков в области налогов и налогообложения, необходимой для понимания актуальных налоговых проблем в Российской Федерации.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Планируемые результаты освоения дисциплины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Своевременное обновление знаний о структуре системы на</w:t>
      </w:r>
      <w:r w:rsidR="009127A7">
        <w:rPr>
          <w:sz w:val="28"/>
          <w:szCs w:val="28"/>
        </w:rPr>
        <w:t>логообложения, изменениях в фор</w:t>
      </w:r>
      <w:r w:rsidRPr="004E4FB1">
        <w:rPr>
          <w:sz w:val="28"/>
          <w:szCs w:val="28"/>
        </w:rPr>
        <w:t>мировании налоговой базы, исчислении сумм налогов к уплате в условиях различных вариантов налогообложения относится к необходимым условиям преду</w:t>
      </w:r>
      <w:r w:rsidR="009127A7">
        <w:rPr>
          <w:sz w:val="28"/>
          <w:szCs w:val="28"/>
        </w:rPr>
        <w:t>преждения ошибок налогового уче</w:t>
      </w:r>
      <w:r w:rsidRPr="004E4FB1">
        <w:rPr>
          <w:sz w:val="28"/>
          <w:szCs w:val="28"/>
        </w:rPr>
        <w:t>та и обусловленных ими потерь в виде финансовых санкций. Осуществление налогового учета и планирования.</w:t>
      </w:r>
    </w:p>
    <w:p w:rsidR="004E4FB1" w:rsidRPr="009127A7" w:rsidRDefault="004E4FB1" w:rsidP="004E4FB1">
      <w:pPr>
        <w:ind w:left="360"/>
        <w:jc w:val="both"/>
        <w:rPr>
          <w:b/>
          <w:sz w:val="28"/>
          <w:szCs w:val="28"/>
        </w:rPr>
      </w:pPr>
      <w:r w:rsidRPr="009127A7">
        <w:rPr>
          <w:b/>
          <w:sz w:val="28"/>
          <w:szCs w:val="28"/>
        </w:rPr>
        <w:t>Тема 1. Система налогов и сборов в Российской Федера</w:t>
      </w:r>
      <w:r w:rsidR="009127A7" w:rsidRPr="009127A7">
        <w:rPr>
          <w:b/>
          <w:sz w:val="28"/>
          <w:szCs w:val="28"/>
        </w:rPr>
        <w:t>ции. Участники налоговых отноше</w:t>
      </w:r>
      <w:r w:rsidRPr="009127A7">
        <w:rPr>
          <w:b/>
          <w:sz w:val="28"/>
          <w:szCs w:val="28"/>
        </w:rPr>
        <w:t>ний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Законодательство о налогах и сборах и иные нормативные правовые акты о налогах и сборах. Понятие налога и сбора.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Классификация налогов и сборов: федеральные, региональные и местные налоги. Специальные налоговые режимы. Общие условия установления налогов и сборов.</w:t>
      </w:r>
    </w:p>
    <w:p w:rsidR="009127A7" w:rsidRDefault="004E4FB1" w:rsidP="009127A7">
      <w:pPr>
        <w:ind w:left="360"/>
        <w:jc w:val="both"/>
        <w:rPr>
          <w:sz w:val="28"/>
          <w:szCs w:val="28"/>
        </w:rPr>
      </w:pPr>
      <w:r w:rsidRPr="009127A7">
        <w:rPr>
          <w:sz w:val="28"/>
          <w:szCs w:val="28"/>
        </w:rPr>
        <w:t>Участники отношений, регулируемых законодательством о на</w:t>
      </w:r>
      <w:r w:rsidR="009127A7" w:rsidRPr="009127A7">
        <w:rPr>
          <w:sz w:val="28"/>
          <w:szCs w:val="28"/>
        </w:rPr>
        <w:t xml:space="preserve">логах и сборах: </w:t>
      </w:r>
    </w:p>
    <w:p w:rsidR="009127A7" w:rsidRDefault="009127A7" w:rsidP="009127A7">
      <w:pPr>
        <w:ind w:left="360"/>
        <w:jc w:val="both"/>
        <w:rPr>
          <w:sz w:val="28"/>
          <w:szCs w:val="28"/>
        </w:rPr>
      </w:pPr>
      <w:r w:rsidRPr="009127A7">
        <w:rPr>
          <w:sz w:val="28"/>
          <w:szCs w:val="28"/>
        </w:rPr>
        <w:t>налогоплательщи</w:t>
      </w:r>
      <w:r w:rsidR="004E4FB1" w:rsidRPr="009127A7">
        <w:rPr>
          <w:sz w:val="28"/>
          <w:szCs w:val="28"/>
        </w:rPr>
        <w:t xml:space="preserve">ки; </w:t>
      </w:r>
    </w:p>
    <w:p w:rsidR="004E4FB1" w:rsidRPr="009127A7" w:rsidRDefault="004E4FB1" w:rsidP="009127A7">
      <w:pPr>
        <w:ind w:left="360"/>
        <w:jc w:val="both"/>
        <w:rPr>
          <w:sz w:val="28"/>
          <w:szCs w:val="28"/>
        </w:rPr>
      </w:pPr>
      <w:r w:rsidRPr="009127A7">
        <w:rPr>
          <w:sz w:val="28"/>
          <w:szCs w:val="28"/>
        </w:rPr>
        <w:t>права и обязанности налогоплательщиков; обеспечение и защита прав налогоплательщиков; обособленные подразделения налогоплательщиков; представи</w:t>
      </w:r>
      <w:r w:rsidR="009127A7" w:rsidRPr="009127A7">
        <w:rPr>
          <w:sz w:val="28"/>
          <w:szCs w:val="28"/>
        </w:rPr>
        <w:t>тельство в отношениях, регулиру</w:t>
      </w:r>
      <w:r w:rsidRPr="009127A7">
        <w:rPr>
          <w:sz w:val="28"/>
          <w:szCs w:val="28"/>
        </w:rPr>
        <w:t>емых законодательством о налогах и сборах;</w:t>
      </w:r>
    </w:p>
    <w:p w:rsidR="004E4FB1" w:rsidRPr="009127A7" w:rsidRDefault="004E4FB1" w:rsidP="009127A7">
      <w:pPr>
        <w:ind w:left="360"/>
        <w:jc w:val="both"/>
        <w:rPr>
          <w:sz w:val="28"/>
          <w:szCs w:val="28"/>
        </w:rPr>
      </w:pPr>
      <w:r w:rsidRPr="009127A7">
        <w:rPr>
          <w:sz w:val="28"/>
          <w:szCs w:val="28"/>
        </w:rPr>
        <w:t>налоговые агенты; права и обязанности налоговых агентов; виды налогов, обязанность по уплате которых может быть возложена на налоговых агентов;</w:t>
      </w:r>
    </w:p>
    <w:p w:rsidR="004E4FB1" w:rsidRPr="009127A7" w:rsidRDefault="004E4FB1" w:rsidP="009127A7">
      <w:pPr>
        <w:ind w:left="360"/>
        <w:jc w:val="both"/>
        <w:rPr>
          <w:sz w:val="28"/>
          <w:szCs w:val="28"/>
        </w:rPr>
      </w:pPr>
      <w:r w:rsidRPr="009127A7">
        <w:rPr>
          <w:sz w:val="28"/>
          <w:szCs w:val="28"/>
        </w:rPr>
        <w:t>налоговые органы; права и обязанности налоговых органов; обязанности должностных лиц налоговых органов;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таможенные органы; полномочия таможенных органов и о</w:t>
      </w:r>
      <w:r w:rsidR="009127A7">
        <w:rPr>
          <w:sz w:val="28"/>
          <w:szCs w:val="28"/>
        </w:rPr>
        <w:t>бязанности должностных лиц тамо</w:t>
      </w:r>
      <w:r w:rsidRPr="004E4FB1">
        <w:rPr>
          <w:sz w:val="28"/>
          <w:szCs w:val="28"/>
        </w:rPr>
        <w:t>женных органов.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Ответственность налоговых органов, таможенных органов, а также их должностных лиц.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Полномочия финансовых органов.</w:t>
      </w:r>
    </w:p>
    <w:p w:rsidR="004E4FB1" w:rsidRPr="009127A7" w:rsidRDefault="005F30E7" w:rsidP="009127A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4E4FB1" w:rsidRPr="009127A7">
        <w:rPr>
          <w:b/>
          <w:sz w:val="28"/>
          <w:szCs w:val="28"/>
        </w:rPr>
        <w:t>2. Налоговое обязательство и его исполнение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Налоговое обязательство, условия его возникновения, изменения и прекращения.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Элементы налогообложения и их характеристика: объект налогообложения, налоговая база, налоговая ставка, налоговый период; порядок исчисления нало</w:t>
      </w:r>
      <w:r w:rsidR="009127A7">
        <w:rPr>
          <w:sz w:val="28"/>
          <w:szCs w:val="28"/>
        </w:rPr>
        <w:t>га, порядок и сроки уплаты нало</w:t>
      </w:r>
      <w:r w:rsidRPr="004E4FB1">
        <w:rPr>
          <w:sz w:val="28"/>
          <w:szCs w:val="28"/>
        </w:rPr>
        <w:t>га.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Установление и использование льгот по налогам и сборам.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Зачет и возврат налогов и сборов, пени и штрафов.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Требование об уплате налогов и сборов. Способы обеспечения исполнения обязанностей по уплате налогов и сборов: залог, поручительство, пеня, приостановление операций по счетам в банке, арест имущества. Взыскание налогов и сборов за счёт денежных средств, находящихся на счетах в банках и за счёт иного имущества налогоплательщика или налогового агента.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Изменение срока уплаты налога и сбора: отсрочка, рассрочка, инвестиционный налоговый кредит (общие понятия). </w:t>
      </w:r>
    </w:p>
    <w:p w:rsidR="004E4FB1" w:rsidRPr="009127A7" w:rsidRDefault="004E4FB1" w:rsidP="004E4FB1">
      <w:pPr>
        <w:ind w:left="360"/>
        <w:jc w:val="both"/>
        <w:rPr>
          <w:b/>
          <w:sz w:val="28"/>
          <w:szCs w:val="28"/>
        </w:rPr>
      </w:pPr>
      <w:r w:rsidRPr="009127A7">
        <w:rPr>
          <w:b/>
          <w:sz w:val="28"/>
          <w:szCs w:val="28"/>
        </w:rPr>
        <w:t>Тема 3. Налоговый контроль. Налоговые правонарушения и ответственность за их совершение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Общие положения о налоговом контроле. Учёт организаций и физических лиц. Камеральная налоговая проверка. Выезд</w:t>
      </w:r>
      <w:r w:rsidR="009127A7">
        <w:rPr>
          <w:sz w:val="28"/>
          <w:szCs w:val="28"/>
        </w:rPr>
        <w:t>ная налоговая проверка. Порядок</w:t>
      </w:r>
      <w:r w:rsidRPr="004E4FB1">
        <w:rPr>
          <w:sz w:val="28"/>
          <w:szCs w:val="28"/>
        </w:rPr>
        <w:t xml:space="preserve"> </w:t>
      </w:r>
      <w:r w:rsidR="005F30E7">
        <w:rPr>
          <w:sz w:val="28"/>
          <w:szCs w:val="28"/>
        </w:rPr>
        <w:t xml:space="preserve">истребования документов </w:t>
      </w:r>
      <w:r w:rsidR="009127A7">
        <w:rPr>
          <w:sz w:val="28"/>
          <w:szCs w:val="28"/>
        </w:rPr>
        <w:t>у нало</w:t>
      </w:r>
      <w:r w:rsidRPr="004E4FB1">
        <w:rPr>
          <w:sz w:val="28"/>
          <w:szCs w:val="28"/>
        </w:rPr>
        <w:t xml:space="preserve">гоплательщика (налогового агента), а также его контрагентов и иных </w:t>
      </w:r>
      <w:proofErr w:type="gramStart"/>
      <w:r w:rsidRPr="004E4FB1">
        <w:rPr>
          <w:sz w:val="28"/>
          <w:szCs w:val="28"/>
        </w:rPr>
        <w:t>лиц,.</w:t>
      </w:r>
      <w:proofErr w:type="gramEnd"/>
      <w:r w:rsidRPr="004E4FB1">
        <w:rPr>
          <w:sz w:val="28"/>
          <w:szCs w:val="28"/>
        </w:rPr>
        <w:t xml:space="preserve"> Порядок оформления результатов налоговых проверок и вынесения решений.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Взаимозависимые лица. Общие положения о ценах и налог</w:t>
      </w:r>
      <w:r w:rsidR="009127A7">
        <w:rPr>
          <w:sz w:val="28"/>
          <w:szCs w:val="28"/>
        </w:rPr>
        <w:t>ообложении. Контролируемые сдел</w:t>
      </w:r>
      <w:r w:rsidRPr="004E4FB1">
        <w:rPr>
          <w:sz w:val="28"/>
          <w:szCs w:val="28"/>
        </w:rPr>
        <w:t xml:space="preserve">ки. Налоговый контроль в связи с совершением сделок между </w:t>
      </w:r>
      <w:r w:rsidR="009127A7">
        <w:rPr>
          <w:sz w:val="28"/>
          <w:szCs w:val="28"/>
        </w:rPr>
        <w:t>взаимозависимыми лицами. Со</w:t>
      </w:r>
      <w:r w:rsidRPr="004E4FB1">
        <w:rPr>
          <w:sz w:val="28"/>
          <w:szCs w:val="28"/>
        </w:rPr>
        <w:t>глашение о ценообразовании.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Общие условия привлечения к ответственности за соверш</w:t>
      </w:r>
      <w:r w:rsidR="009127A7">
        <w:rPr>
          <w:sz w:val="28"/>
          <w:szCs w:val="28"/>
        </w:rPr>
        <w:t>ение налогового правонарушения.</w:t>
      </w:r>
      <w:r w:rsidRPr="004E4FB1">
        <w:rPr>
          <w:sz w:val="28"/>
          <w:szCs w:val="28"/>
        </w:rPr>
        <w:t xml:space="preserve"> Давность привлечения к ответственности и давность взыскания санкций.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Виды налоговых правонарушений и налоговые санкции.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Обжалование актов налоговых органов и действий или бездействия их должностных лиц.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Административная и уголовная ответственность за налоговые правонарушения.</w:t>
      </w:r>
    </w:p>
    <w:p w:rsidR="004E4FB1" w:rsidRPr="009127A7" w:rsidRDefault="004E4FB1" w:rsidP="004E4FB1">
      <w:pPr>
        <w:ind w:left="360"/>
        <w:jc w:val="both"/>
        <w:rPr>
          <w:b/>
          <w:sz w:val="28"/>
          <w:szCs w:val="28"/>
        </w:rPr>
      </w:pPr>
      <w:r w:rsidRPr="009127A7">
        <w:rPr>
          <w:b/>
          <w:sz w:val="28"/>
          <w:szCs w:val="28"/>
        </w:rPr>
        <w:t>Тема 4. Налог на добавленную стоимость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Налогоплательщики; освобождение от исполнения обязанностей налогоплательщика.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Объект налогообложения; место реализации товаров, работ, услуг. Операции, не подлежащие налогообложению (освобождаемые от налогообложения). П</w:t>
      </w:r>
      <w:r w:rsidR="009127A7">
        <w:rPr>
          <w:sz w:val="28"/>
          <w:szCs w:val="28"/>
        </w:rPr>
        <w:t>орядок налогообложения при пере</w:t>
      </w:r>
      <w:r w:rsidRPr="004E4FB1">
        <w:rPr>
          <w:sz w:val="28"/>
          <w:szCs w:val="28"/>
        </w:rPr>
        <w:t>мещении товаров через таможенную территорию Российской Феде</w:t>
      </w:r>
      <w:r w:rsidR="009127A7">
        <w:rPr>
          <w:sz w:val="28"/>
          <w:szCs w:val="28"/>
        </w:rPr>
        <w:t>рации. Особенности налого</w:t>
      </w:r>
      <w:r w:rsidRPr="004E4FB1">
        <w:rPr>
          <w:sz w:val="28"/>
          <w:szCs w:val="28"/>
        </w:rPr>
        <w:t>обложения операций приобретения (реализации) товаров (работ, услуг) по договорам с контрагентами стран-участниц Таможенного союза.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Налоговая база и особенности её определения по различным видам операций. Особенности определения налоговой базы с учётом сумм, связанных с расчётами по оплате товаров (работ, услуг).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Особенности определения налоговой базы налоговыми агентами.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Налоговый период. Налоговые ставки. Порядок подтверждения права на применение ставки 0 процентов. Момент определения налоговой базы.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Порядок предъявления налога на добавленную стоимость пок</w:t>
      </w:r>
      <w:r w:rsidR="009127A7">
        <w:rPr>
          <w:sz w:val="28"/>
          <w:szCs w:val="28"/>
        </w:rPr>
        <w:t>упателю; порядок оформления сче</w:t>
      </w:r>
      <w:r w:rsidRPr="004E4FB1">
        <w:rPr>
          <w:sz w:val="28"/>
          <w:szCs w:val="28"/>
        </w:rPr>
        <w:t>тов-фактур (на бумажном носителе и в электронном виде) и ведения Книг покупок и продаж.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Порядок отнесения сумм налога на добавленную стоимость, предъявленного поставщиками, на затраты по производству и реализации продукции (работ, услуг).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Налоговые вычеты и порядок их применения. Определение суммы налога, подлежащего уплате в бюджет.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Порядок и сроки уплаты налога налогоплательщиками и налоговыми аген</w:t>
      </w:r>
      <w:r w:rsidR="009127A7">
        <w:rPr>
          <w:sz w:val="28"/>
          <w:szCs w:val="28"/>
        </w:rPr>
        <w:t>тами. Сроки пред</w:t>
      </w:r>
      <w:r w:rsidRPr="004E4FB1">
        <w:rPr>
          <w:sz w:val="28"/>
          <w:szCs w:val="28"/>
        </w:rPr>
        <w:t>ставления налоговой декларации.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Порядок возмещения налога, в том числе в заявительном порядке.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9127A7" w:rsidRDefault="004E4FB1" w:rsidP="004E4FB1">
      <w:pPr>
        <w:ind w:left="360"/>
        <w:jc w:val="both"/>
        <w:rPr>
          <w:b/>
          <w:sz w:val="28"/>
          <w:szCs w:val="28"/>
        </w:rPr>
      </w:pPr>
      <w:r w:rsidRPr="009127A7">
        <w:rPr>
          <w:b/>
          <w:sz w:val="28"/>
          <w:szCs w:val="28"/>
        </w:rPr>
        <w:t>Тема 5. Акцизы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Налогоплательщики; особенности исполнения обязанностей </w:t>
      </w:r>
      <w:r w:rsidR="009127A7">
        <w:rPr>
          <w:sz w:val="28"/>
          <w:szCs w:val="28"/>
        </w:rPr>
        <w:t>налогоплательщика в рамках дого</w:t>
      </w:r>
      <w:r w:rsidRPr="004E4FB1">
        <w:rPr>
          <w:sz w:val="28"/>
          <w:szCs w:val="28"/>
        </w:rPr>
        <w:t>вора простого товарищества.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Подакцизные товары, объект налогообложения.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 Порядок уплаты акцизов при перемещении подакцизных т</w:t>
      </w:r>
      <w:r w:rsidR="009127A7">
        <w:rPr>
          <w:sz w:val="28"/>
          <w:szCs w:val="28"/>
        </w:rPr>
        <w:t>оваров через таможенную террито</w:t>
      </w:r>
      <w:r w:rsidRPr="004E4FB1">
        <w:rPr>
          <w:sz w:val="28"/>
          <w:szCs w:val="28"/>
        </w:rPr>
        <w:t>рию Российской Федерации. Налоговая база и особенности её определения при различных операциях.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Налоговый период. Налоговые ставки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Сроки уплаты акцизов и сроки представления налоговой декларации.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9127A7" w:rsidRDefault="009127A7" w:rsidP="004E4FB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4E4FB1" w:rsidRPr="009127A7">
        <w:rPr>
          <w:b/>
          <w:sz w:val="28"/>
          <w:szCs w:val="28"/>
        </w:rPr>
        <w:t>6. Налог на доходы физических лиц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Налогоплательщики. Доходы из источников в Российской Федерации и доходы от источника за пределами Российской Федерации.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Объект налогообложения. Доходы, не подлежащие налогообложению.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Налоговая база. Особенности определения налоговой базы при получении дохода в натуральной фор</w:t>
      </w:r>
      <w:r w:rsidR="009127A7">
        <w:rPr>
          <w:sz w:val="28"/>
          <w:szCs w:val="28"/>
        </w:rPr>
        <w:t>ме, в виде материальной выгоды,</w:t>
      </w:r>
      <w:r w:rsidRPr="004E4FB1">
        <w:rPr>
          <w:sz w:val="28"/>
          <w:szCs w:val="28"/>
        </w:rPr>
        <w:t xml:space="preserve"> от долевого участия в организациях.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Налоговые вычеты и порядок их предоставления: стандартные, социальные и имущественные вычеты.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Дата фактического получения дохода.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Налоговый период; дата получения дохода; налоговые ставки;</w:t>
      </w:r>
      <w:r w:rsidR="009127A7">
        <w:rPr>
          <w:sz w:val="28"/>
          <w:szCs w:val="28"/>
        </w:rPr>
        <w:t xml:space="preserve"> порядок исчисления налога. Обя</w:t>
      </w:r>
      <w:r w:rsidRPr="004E4FB1">
        <w:rPr>
          <w:sz w:val="28"/>
          <w:szCs w:val="28"/>
        </w:rPr>
        <w:t>занность налоговых агентов по ведению учета доходов, пол</w:t>
      </w:r>
      <w:r w:rsidR="005F30E7">
        <w:rPr>
          <w:sz w:val="28"/>
          <w:szCs w:val="28"/>
        </w:rPr>
        <w:t>ученных от них физическими лица</w:t>
      </w:r>
      <w:r w:rsidRPr="004E4FB1">
        <w:rPr>
          <w:sz w:val="28"/>
          <w:szCs w:val="28"/>
        </w:rPr>
        <w:t>ми в налоговом периоде, предоставленных физическим лицам налоговых вычетов, исчисленных и удержанных налогов в регистрах налогового учета, разрабатываемых самостоятельно.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Порядок уплаты налога налоговыми агентами.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Порядок исчисления и уплаты налога в отношении отдельных видов доходов.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Декларирование доходов физическими лицами.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Порядок взыскания и возврата налога.</w:t>
      </w:r>
    </w:p>
    <w:p w:rsidR="004E4FB1" w:rsidRPr="009127A7" w:rsidRDefault="009127A7" w:rsidP="004E4FB1">
      <w:pPr>
        <w:ind w:left="360"/>
        <w:jc w:val="both"/>
        <w:rPr>
          <w:b/>
          <w:sz w:val="28"/>
          <w:szCs w:val="28"/>
        </w:rPr>
      </w:pPr>
      <w:r w:rsidRPr="009127A7">
        <w:rPr>
          <w:b/>
          <w:sz w:val="28"/>
          <w:szCs w:val="28"/>
        </w:rPr>
        <w:t xml:space="preserve">Тема </w:t>
      </w:r>
      <w:r w:rsidR="004E4FB1" w:rsidRPr="009127A7">
        <w:rPr>
          <w:b/>
          <w:sz w:val="28"/>
          <w:szCs w:val="28"/>
        </w:rPr>
        <w:t>7. Страховые взносы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Органы контроля за уплатой страховых взносов, их права и обязанности.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Плательщики страховых взносов и особенности их учёта.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Объект обложения страховыми взносами для плательщиков страховых взносов, производящих выплаты и иные вознаграждения физическим лицам. База для начисления страховых взносов для плательщиков страховых взносов, производящих выпла</w:t>
      </w:r>
      <w:r w:rsidR="009127A7">
        <w:rPr>
          <w:sz w:val="28"/>
          <w:szCs w:val="28"/>
        </w:rPr>
        <w:t>ты и иные вознаграждения физиче</w:t>
      </w:r>
      <w:r w:rsidRPr="004E4FB1">
        <w:rPr>
          <w:sz w:val="28"/>
          <w:szCs w:val="28"/>
        </w:rPr>
        <w:t>ским лицам. Суммы, не подлежащие обложению страховыми</w:t>
      </w:r>
      <w:r w:rsidR="009127A7">
        <w:rPr>
          <w:sz w:val="28"/>
          <w:szCs w:val="28"/>
        </w:rPr>
        <w:t xml:space="preserve"> взносами для плательщиков стра</w:t>
      </w:r>
      <w:r w:rsidRPr="004E4FB1">
        <w:rPr>
          <w:sz w:val="28"/>
          <w:szCs w:val="28"/>
        </w:rPr>
        <w:t>ховых взносов, производящих выплаты и иные вознаграждения физическим лицам.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Расчетный и отчётный периоды.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Определение даты осуществления выплат и иных вознаграждений.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Тарифы страховых взносов: основные и льготные.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Порядок исчисления, порядок и сроки уплаты страховых взносов плательщиками страховых взносов, производящими выплаты и иные вознаграждения физическим лицам.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Порядок взыскания недоимки и списания безнадежных долгов по страховым взносам.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Пени. Зачет или возврат сумм излишне уплаченных или из</w:t>
      </w:r>
      <w:r w:rsidR="009127A7">
        <w:rPr>
          <w:sz w:val="28"/>
          <w:szCs w:val="28"/>
        </w:rPr>
        <w:t>лишне взысканных страховых взно</w:t>
      </w:r>
      <w:r w:rsidRPr="004E4FB1">
        <w:rPr>
          <w:sz w:val="28"/>
          <w:szCs w:val="28"/>
        </w:rPr>
        <w:t>сов, пеней и штрафов.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Права и обязанности плательщиков страховых взносов и орг</w:t>
      </w:r>
      <w:r w:rsidR="009127A7">
        <w:rPr>
          <w:sz w:val="28"/>
          <w:szCs w:val="28"/>
        </w:rPr>
        <w:t>анов контроля за уплатой страхо</w:t>
      </w:r>
      <w:r w:rsidRPr="004E4FB1">
        <w:rPr>
          <w:sz w:val="28"/>
          <w:szCs w:val="28"/>
        </w:rPr>
        <w:t>вых взносов.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Контроль за уплатой страховых взносов. Камеральная прове</w:t>
      </w:r>
      <w:r w:rsidR="009127A7">
        <w:rPr>
          <w:sz w:val="28"/>
          <w:szCs w:val="28"/>
        </w:rPr>
        <w:t>рка. Выездная проверка. Оформле</w:t>
      </w:r>
      <w:r w:rsidRPr="004E4FB1">
        <w:rPr>
          <w:sz w:val="28"/>
          <w:szCs w:val="28"/>
        </w:rPr>
        <w:t>ние результатов проверки.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Нарушения законодательства РФ о страховых взносах и ответственность за их совершение.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 Порядок обжалования актов органа контроля за уплатой страх</w:t>
      </w:r>
      <w:r w:rsidR="009127A7">
        <w:rPr>
          <w:sz w:val="28"/>
          <w:szCs w:val="28"/>
        </w:rPr>
        <w:t>овых взносов и действия (бездей</w:t>
      </w:r>
      <w:r w:rsidRPr="004E4FB1">
        <w:rPr>
          <w:sz w:val="28"/>
          <w:szCs w:val="28"/>
        </w:rPr>
        <w:t>ствия) его должностных лиц.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9127A7" w:rsidRDefault="009127A7" w:rsidP="004E4FB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4E4FB1" w:rsidRPr="009127A7">
        <w:rPr>
          <w:b/>
          <w:sz w:val="28"/>
          <w:szCs w:val="28"/>
        </w:rPr>
        <w:t>8. Налог на прибыль организаций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Налогоплательщики. Объект налогообложения, налоговая база, налоговый и отчётный периоды, ставки налога.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Классификация доходов и расходов и методы их определен</w:t>
      </w:r>
      <w:r w:rsidR="009127A7">
        <w:rPr>
          <w:sz w:val="28"/>
          <w:szCs w:val="28"/>
        </w:rPr>
        <w:t>ия. Нормируемые расходы. Аморти</w:t>
      </w:r>
      <w:r w:rsidRPr="004E4FB1">
        <w:rPr>
          <w:sz w:val="28"/>
          <w:szCs w:val="28"/>
        </w:rPr>
        <w:t>зируемое имущество: понятие, первоначальная стоимость и ее изменение, сроки и методы начисления амортизации, амортизационная премия.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Определение даты признания доходов и расходов при методе начисления и кассовом методе.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Особенности определения налоговой базы для отдельных видов операций: при реализации амортизируемого имущества, при уступке права требования, передаче имущества в уставный капитал, по договорам доверительного управления, простого товарищества и инвестиционного товарищества, по операциям с ценными бумагами.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Порядок и сроки уплаты налога на прибыль и авансовых пла</w:t>
      </w:r>
      <w:r w:rsidR="009127A7">
        <w:rPr>
          <w:sz w:val="28"/>
          <w:szCs w:val="28"/>
        </w:rPr>
        <w:t>тежей по налогу на прибыль. Пла</w:t>
      </w:r>
      <w:r w:rsidRPr="004E4FB1">
        <w:rPr>
          <w:sz w:val="28"/>
          <w:szCs w:val="28"/>
        </w:rPr>
        <w:t>тельщики, имеющие право уплачивать только квартальные авансовые платежи от фактической прибыли.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Особенности уплаты налога организациями, имеющими обособленные подразделения.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Особенности определения налоговой базы по налогу на при</w:t>
      </w:r>
      <w:r w:rsidR="009127A7">
        <w:rPr>
          <w:sz w:val="28"/>
          <w:szCs w:val="28"/>
        </w:rPr>
        <w:t>быль организаций по доходам, по</w:t>
      </w:r>
      <w:r w:rsidRPr="004E4FB1">
        <w:rPr>
          <w:sz w:val="28"/>
          <w:szCs w:val="28"/>
        </w:rPr>
        <w:t>лученным участниками консолидированной группы налогоплательщиков.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Особенности налогообложения по доходам от долевого участия. Критерии для применения ставки ноль процентов. Сроки уплаты налога на доходы от долевого участия.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Особенности налогообложения организаций, осуществляющих образовательную и медицинскую деятельность.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Особенности налогообложения иностранных юридических лиц.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Принципы ведения налогового учёта.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Порядок и сроки представления налоговой декларации.</w:t>
      </w:r>
    </w:p>
    <w:p w:rsidR="004E4FB1" w:rsidRPr="009127A7" w:rsidRDefault="009127A7" w:rsidP="004E4FB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4E4FB1" w:rsidRPr="009127A7">
        <w:rPr>
          <w:b/>
          <w:sz w:val="28"/>
          <w:szCs w:val="28"/>
        </w:rPr>
        <w:t>9. Имущественные налоги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Земельный налог. Налог на имущество организаций. Транспортный налог. Налогоплательщики и элементы налогообложения: объекты, налоговая база, ставки, налоговый и отчётный периоды, порядок исчисления, порядок и сроки уплаты. Льготы. Порядо</w:t>
      </w:r>
      <w:r w:rsidR="009127A7">
        <w:rPr>
          <w:sz w:val="28"/>
          <w:szCs w:val="28"/>
        </w:rPr>
        <w:t>к и сроки представления деклара</w:t>
      </w:r>
      <w:r w:rsidRPr="004E4FB1">
        <w:rPr>
          <w:sz w:val="28"/>
          <w:szCs w:val="28"/>
        </w:rPr>
        <w:t>ций.</w:t>
      </w:r>
    </w:p>
    <w:p w:rsidR="004E4FB1" w:rsidRPr="009127A7" w:rsidRDefault="009127A7" w:rsidP="004E4FB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4E4FB1" w:rsidRPr="009127A7">
        <w:rPr>
          <w:b/>
          <w:sz w:val="28"/>
          <w:szCs w:val="28"/>
        </w:rPr>
        <w:t>10. Налог на добычу полезных ископаемых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Налогоплательщики и порядок постановки на учёт в качестве налогоплательщика. Элементы налогообложения: объект, налоговая база, ставки, налоговый период, налоговые ставки, порядок исчисления и сроки уплаты налога. Порядок определения количества добытого сырья и порядок оценки стоимости добытых полезных ископаемых. Порядок и сроки представления налоговой декларации.</w:t>
      </w:r>
    </w:p>
    <w:p w:rsidR="004E4FB1" w:rsidRPr="009127A7" w:rsidRDefault="009127A7" w:rsidP="004E4FB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4E4FB1" w:rsidRPr="009127A7">
        <w:rPr>
          <w:b/>
          <w:sz w:val="28"/>
          <w:szCs w:val="28"/>
        </w:rPr>
        <w:t>11. Упрощённая система налогообложения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Налогоплательщики. Порядок и условия перехода на упрощённую систему налогообложения. Объекты налогообложения. Порядок определения и признания доходов и расходов, налоговый учёт. Налоговая база, налоговый и отчётный периоды. Налоговые ставки. Порядок исчисления и уплаты налога и авансовых платежей. Минимальный налог </w:t>
      </w:r>
      <w:r w:rsidR="009127A7">
        <w:rPr>
          <w:sz w:val="28"/>
          <w:szCs w:val="28"/>
        </w:rPr>
        <w:t>и порядок его определения. Поря</w:t>
      </w:r>
      <w:r w:rsidRPr="004E4FB1">
        <w:rPr>
          <w:sz w:val="28"/>
          <w:szCs w:val="28"/>
        </w:rPr>
        <w:t>док признания убытка. Порядок и сроки представления налоговой декларации. Особенности определения налоговой базы при переходе на упрощённую систему налогообложения и с упрощённой системы налогообложения на общий режим налогообложения.</w:t>
      </w:r>
    </w:p>
    <w:p w:rsidR="004E4FB1" w:rsidRPr="009127A7" w:rsidRDefault="009127A7" w:rsidP="004E4FB1">
      <w:pPr>
        <w:ind w:left="360"/>
        <w:jc w:val="both"/>
        <w:rPr>
          <w:b/>
          <w:sz w:val="28"/>
          <w:szCs w:val="28"/>
        </w:rPr>
      </w:pPr>
      <w:r w:rsidRPr="009127A7">
        <w:rPr>
          <w:b/>
          <w:sz w:val="28"/>
          <w:szCs w:val="28"/>
        </w:rPr>
        <w:t xml:space="preserve">Тема </w:t>
      </w:r>
      <w:r w:rsidR="004E4FB1" w:rsidRPr="009127A7">
        <w:rPr>
          <w:b/>
          <w:sz w:val="28"/>
          <w:szCs w:val="28"/>
        </w:rPr>
        <w:t>12. Единый налог на вменённый доход для определённых видов деятельности</w:t>
      </w:r>
    </w:p>
    <w:p w:rsidR="005F30E7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Понятие вменённого дохода и базовой доходности. Налогоплательщики и порядок постановки на учёт в качестве налогоплательщика. Объект налогообложен</w:t>
      </w:r>
      <w:r w:rsidR="009127A7">
        <w:rPr>
          <w:sz w:val="28"/>
          <w:szCs w:val="28"/>
        </w:rPr>
        <w:t>ия и налоговая база. Корректиру</w:t>
      </w:r>
      <w:r w:rsidRPr="004E4FB1">
        <w:rPr>
          <w:sz w:val="28"/>
          <w:szCs w:val="28"/>
        </w:rPr>
        <w:t>ющие коэффициенты к базовой доходности. Налог</w:t>
      </w:r>
      <w:r w:rsidR="005F30E7">
        <w:rPr>
          <w:sz w:val="28"/>
          <w:szCs w:val="28"/>
        </w:rPr>
        <w:t xml:space="preserve">овый период. Налоговая </w:t>
      </w:r>
      <w:r w:rsidR="009127A7">
        <w:rPr>
          <w:sz w:val="28"/>
          <w:szCs w:val="28"/>
        </w:rPr>
        <w:t>ставка.</w:t>
      </w:r>
    </w:p>
    <w:p w:rsid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Порядок исчисления налога. Порядок и сроки уплаты.</w:t>
      </w:r>
    </w:p>
    <w:p w:rsidR="009127A7" w:rsidRPr="009127A7" w:rsidRDefault="009127A7" w:rsidP="004E4FB1">
      <w:pPr>
        <w:ind w:left="360"/>
        <w:jc w:val="both"/>
        <w:rPr>
          <w:b/>
          <w:sz w:val="28"/>
          <w:szCs w:val="28"/>
        </w:rPr>
      </w:pPr>
    </w:p>
    <w:p w:rsidR="004E4FB1" w:rsidRPr="004E4FB1" w:rsidRDefault="009127A7" w:rsidP="009127A7">
      <w:pPr>
        <w:ind w:left="360"/>
        <w:jc w:val="center"/>
        <w:rPr>
          <w:sz w:val="28"/>
          <w:szCs w:val="28"/>
        </w:rPr>
      </w:pPr>
      <w:r w:rsidRPr="009127A7">
        <w:rPr>
          <w:rFonts w:cs="Times New Roman"/>
          <w:b/>
          <w:sz w:val="28"/>
          <w:szCs w:val="28"/>
        </w:rPr>
        <w:t xml:space="preserve">РАЗДЕЛ 5. </w:t>
      </w:r>
      <w:r w:rsidRPr="009127A7">
        <w:rPr>
          <w:b/>
          <w:sz w:val="28"/>
          <w:szCs w:val="28"/>
        </w:rPr>
        <w:t>ПРАВОВОЕ РЕГУЛИРОВАНИЕ</w:t>
      </w:r>
      <w:r w:rsidR="004E4FB1" w:rsidRPr="009127A7">
        <w:rPr>
          <w:b/>
          <w:sz w:val="28"/>
          <w:szCs w:val="28"/>
        </w:rPr>
        <w:t xml:space="preserve"> </w:t>
      </w:r>
      <w:r w:rsidRPr="009127A7">
        <w:rPr>
          <w:b/>
          <w:sz w:val="28"/>
          <w:szCs w:val="28"/>
        </w:rPr>
        <w:t>ХОЗЯЙСТВЕНОЙДЕЯТЕЛЬНОСТИ</w:t>
      </w:r>
      <w:r w:rsidR="004E4FB1" w:rsidRPr="004E4FB1">
        <w:rPr>
          <w:sz w:val="28"/>
          <w:szCs w:val="28"/>
        </w:rPr>
        <w:t xml:space="preserve"> (24 часа)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Цель освоения дисциплины «Правовое регулирование хозяйственной деятельности»</w:t>
      </w:r>
    </w:p>
    <w:p w:rsidR="004E4FB1" w:rsidRPr="004E4FB1" w:rsidRDefault="004E4FB1" w:rsidP="009127A7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Формирование системы теоретических знаний и практически</w:t>
      </w:r>
      <w:r w:rsidR="009127A7">
        <w:rPr>
          <w:sz w:val="28"/>
          <w:szCs w:val="28"/>
        </w:rPr>
        <w:t>х навыков в правовом регулирова</w:t>
      </w:r>
      <w:r w:rsidRPr="004E4FB1">
        <w:rPr>
          <w:sz w:val="28"/>
          <w:szCs w:val="28"/>
        </w:rPr>
        <w:t>нии экономического объекта, необходимых для нормального функционирования предприятий.</w:t>
      </w:r>
    </w:p>
    <w:p w:rsidR="004E4FB1" w:rsidRPr="009127A7" w:rsidRDefault="004E4FB1" w:rsidP="004E4FB1">
      <w:pPr>
        <w:ind w:left="360"/>
        <w:jc w:val="both"/>
        <w:rPr>
          <w:b/>
          <w:sz w:val="28"/>
          <w:szCs w:val="28"/>
        </w:rPr>
      </w:pPr>
      <w:r w:rsidRPr="009127A7">
        <w:rPr>
          <w:b/>
          <w:sz w:val="28"/>
          <w:szCs w:val="28"/>
        </w:rPr>
        <w:t>Тема 1. Общие положения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Виды и система нормативных актов, регулирующих предпринимательскую деятельность в РФ. Понятие предпринимательской деятельности.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Государственное и негосударственное регулирование и контроль в сфере предпринимательской деятельности. Лицензирование отдельных видов деятельности. Саморегулирование.</w:t>
      </w:r>
    </w:p>
    <w:p w:rsidR="004E4FB1" w:rsidRPr="009127A7" w:rsidRDefault="004E4FB1" w:rsidP="004E4FB1">
      <w:pPr>
        <w:ind w:left="360"/>
        <w:jc w:val="both"/>
        <w:rPr>
          <w:b/>
          <w:sz w:val="28"/>
          <w:szCs w:val="28"/>
        </w:rPr>
      </w:pPr>
      <w:r w:rsidRPr="009127A7">
        <w:rPr>
          <w:b/>
          <w:sz w:val="28"/>
          <w:szCs w:val="28"/>
        </w:rPr>
        <w:t>Тема 2. Субъекты предпринимательской деятельности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Предпринимательская деятельность гражданина.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Юридические лица: понятие, признаки, виды. Представительства и филиалы юридических лиц.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Создание юридических лиц. Ответственность юридических лиц. Государственная регистрация юридических лиц. Реорганизация и ликвидация юридического лица.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Правовые основы несостоятельности (банкротства): понятие, признаки, процедуры.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Защита прав юридических лиц и индивидуальных предприн</w:t>
      </w:r>
      <w:r w:rsidR="009127A7">
        <w:rPr>
          <w:sz w:val="28"/>
          <w:szCs w:val="28"/>
        </w:rPr>
        <w:t>имателей при осуществлении госу</w:t>
      </w:r>
      <w:r w:rsidRPr="004E4FB1">
        <w:rPr>
          <w:sz w:val="28"/>
          <w:szCs w:val="28"/>
        </w:rPr>
        <w:t xml:space="preserve">дарственного контроля (надзора) и муниципального контроля.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Роль госоргана, обеспечивающего гарантии защиты прав и з</w:t>
      </w:r>
      <w:r w:rsidR="009127A7">
        <w:rPr>
          <w:sz w:val="28"/>
          <w:szCs w:val="28"/>
        </w:rPr>
        <w:t>аконных интересов предпринимате</w:t>
      </w:r>
      <w:r w:rsidRPr="004E4FB1">
        <w:rPr>
          <w:sz w:val="28"/>
          <w:szCs w:val="28"/>
        </w:rPr>
        <w:t>лей и соблюдение этих прав государственными и муници</w:t>
      </w:r>
      <w:r w:rsidR="009127A7">
        <w:rPr>
          <w:sz w:val="28"/>
          <w:szCs w:val="28"/>
        </w:rPr>
        <w:t>пальными органами и их должност</w:t>
      </w:r>
      <w:r w:rsidRPr="004E4FB1">
        <w:rPr>
          <w:sz w:val="28"/>
          <w:szCs w:val="28"/>
        </w:rPr>
        <w:t>ными лицами.</w:t>
      </w:r>
    </w:p>
    <w:p w:rsidR="004E4FB1" w:rsidRPr="009127A7" w:rsidRDefault="004E4FB1" w:rsidP="004E4FB1">
      <w:pPr>
        <w:ind w:left="360"/>
        <w:jc w:val="both"/>
        <w:rPr>
          <w:b/>
          <w:sz w:val="28"/>
          <w:szCs w:val="28"/>
        </w:rPr>
      </w:pPr>
      <w:r w:rsidRPr="009127A7">
        <w:rPr>
          <w:b/>
          <w:sz w:val="28"/>
          <w:szCs w:val="28"/>
        </w:rPr>
        <w:t>Тема 3. Организационно-правовые формы юридическ</w:t>
      </w:r>
      <w:r w:rsidR="009127A7" w:rsidRPr="009127A7">
        <w:rPr>
          <w:b/>
          <w:sz w:val="28"/>
          <w:szCs w:val="28"/>
        </w:rPr>
        <w:t>их лиц, которые вправе осуществ</w:t>
      </w:r>
      <w:r w:rsidRPr="009127A7">
        <w:rPr>
          <w:b/>
          <w:sz w:val="28"/>
          <w:szCs w:val="28"/>
        </w:rPr>
        <w:t>лять предпринимательскую деятельность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Хозяйственные товарищества. Хозяйственные партнерства</w:t>
      </w:r>
      <w:r w:rsidR="009127A7">
        <w:rPr>
          <w:sz w:val="28"/>
          <w:szCs w:val="28"/>
        </w:rPr>
        <w:t>. Общество с ограниченной ответ</w:t>
      </w:r>
      <w:r w:rsidRPr="004E4FB1">
        <w:rPr>
          <w:sz w:val="28"/>
          <w:szCs w:val="28"/>
        </w:rPr>
        <w:t>ственностью. Акционерное общество. Дочерние и зависимые общества. Произво</w:t>
      </w:r>
      <w:r w:rsidR="005F30E7">
        <w:rPr>
          <w:sz w:val="28"/>
          <w:szCs w:val="28"/>
        </w:rPr>
        <w:t>дственные ко</w:t>
      </w:r>
      <w:r w:rsidRPr="004E4FB1">
        <w:rPr>
          <w:sz w:val="28"/>
          <w:szCs w:val="28"/>
        </w:rPr>
        <w:t>оперативы. Крестьянское (фермерское) хозяйство. Государ</w:t>
      </w:r>
      <w:r w:rsidR="005F30E7">
        <w:rPr>
          <w:sz w:val="28"/>
          <w:szCs w:val="28"/>
        </w:rPr>
        <w:t>ственные и муниципальные унитар</w:t>
      </w:r>
      <w:r w:rsidRPr="004E4FB1">
        <w:rPr>
          <w:sz w:val="28"/>
          <w:szCs w:val="28"/>
        </w:rPr>
        <w:t>ные предприятия. Некоммерческие организации: потребительский кооператив, общественные и религиозные организации (объединения), фонды, учреждения (частное, г</w:t>
      </w:r>
      <w:r w:rsidR="005F30E7">
        <w:rPr>
          <w:sz w:val="28"/>
          <w:szCs w:val="28"/>
        </w:rPr>
        <w:t>осударственное, му</w:t>
      </w:r>
      <w:r w:rsidRPr="004E4FB1">
        <w:rPr>
          <w:sz w:val="28"/>
          <w:szCs w:val="28"/>
        </w:rPr>
        <w:t>ниципальное), некоммерческие партнерства, автономные некоммерческие организации и др.</w:t>
      </w:r>
    </w:p>
    <w:p w:rsidR="004E4FB1" w:rsidRPr="005F30E7" w:rsidRDefault="004E4FB1" w:rsidP="004E4FB1">
      <w:pPr>
        <w:ind w:left="360"/>
        <w:jc w:val="both"/>
        <w:rPr>
          <w:b/>
          <w:sz w:val="28"/>
          <w:szCs w:val="28"/>
        </w:rPr>
      </w:pPr>
      <w:r w:rsidRPr="005F30E7">
        <w:rPr>
          <w:b/>
          <w:sz w:val="28"/>
          <w:szCs w:val="28"/>
        </w:rPr>
        <w:t>Тема 4. Имущественная основа предпринимательской деятельности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Содержание права собственности. Субъекты права собствен</w:t>
      </w:r>
      <w:r w:rsidR="005F30E7">
        <w:rPr>
          <w:sz w:val="28"/>
          <w:szCs w:val="28"/>
        </w:rPr>
        <w:t>ности. Право собственности граж</w:t>
      </w:r>
      <w:r w:rsidRPr="004E4FB1">
        <w:rPr>
          <w:sz w:val="28"/>
          <w:szCs w:val="28"/>
        </w:rPr>
        <w:t>дан и юридических лиц. Право государственной и муниципальной собственности.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Приобретение права собственности. Прекращение права собственности. Общая собственность.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Вещные права лиц, не являющихся собственниками: право хозяйственного ведения имуществом и право оперативного управления имуществом.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Защита права собственности и других вещных прав.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Правовой режим отдельных видов имущества. Недвижимое имущество. Предприятие. Единый недвижимый комплекс. Служебная и коммерческая тайна. Деньги и ценные бумаги.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Интеллектуальная собственность</w:t>
      </w:r>
    </w:p>
    <w:p w:rsidR="004E4FB1" w:rsidRPr="005F30E7" w:rsidRDefault="004E4FB1" w:rsidP="004E4FB1">
      <w:pPr>
        <w:ind w:left="360"/>
        <w:jc w:val="both"/>
        <w:rPr>
          <w:b/>
          <w:sz w:val="28"/>
          <w:szCs w:val="28"/>
        </w:rPr>
      </w:pPr>
      <w:r w:rsidRPr="005F30E7">
        <w:rPr>
          <w:b/>
          <w:sz w:val="28"/>
          <w:szCs w:val="28"/>
        </w:rPr>
        <w:t>Тема 5. Сделки и договоры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Понятие и виды сделок. Односторонние и многосторонние сд</w:t>
      </w:r>
      <w:r w:rsidR="005F30E7">
        <w:rPr>
          <w:sz w:val="28"/>
          <w:szCs w:val="28"/>
        </w:rPr>
        <w:t>елки. Формы сделки (устные сдел</w:t>
      </w:r>
      <w:r w:rsidRPr="004E4FB1">
        <w:rPr>
          <w:sz w:val="28"/>
          <w:szCs w:val="28"/>
        </w:rPr>
        <w:t>ки, простые письменные сделки), нотариально удостоверен</w:t>
      </w:r>
      <w:r w:rsidR="005F30E7">
        <w:rPr>
          <w:sz w:val="28"/>
          <w:szCs w:val="28"/>
        </w:rPr>
        <w:t>ные сделки. Последствия несоблю</w:t>
      </w:r>
      <w:r w:rsidRPr="004E4FB1">
        <w:rPr>
          <w:sz w:val="28"/>
          <w:szCs w:val="28"/>
        </w:rPr>
        <w:t>дения формы сделок. Недействительность сделок. Государственная регистрация сделок.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Представительство и доверенность. Удостоверение доверенности. Безотзывная доверенность.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Понятие исковой давности. Общий и специальный сроки исковой давности. Приостановление и перерыв срока исковой давности.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Понятие обязательства и стороны обязательства.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Перемена лиц в обязательстве: уступка требования и перевод долга.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Исполнение обязательств. Прекращение обязательств: зачет, п</w:t>
      </w:r>
      <w:r w:rsidR="005F30E7">
        <w:rPr>
          <w:sz w:val="28"/>
          <w:szCs w:val="28"/>
        </w:rPr>
        <w:t>рощение долга, новация и др. От</w:t>
      </w:r>
      <w:r w:rsidRPr="004E4FB1">
        <w:rPr>
          <w:sz w:val="28"/>
          <w:szCs w:val="28"/>
        </w:rPr>
        <w:t>ветственность за нарушение обязательств.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Обеспечение исполнения обязательств: неустойка, поручительство, задаток, залог и гарантия, удержание.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Понятие и существенные условия договора. Толкование дого</w:t>
      </w:r>
      <w:r w:rsidR="005F30E7">
        <w:rPr>
          <w:sz w:val="28"/>
          <w:szCs w:val="28"/>
        </w:rPr>
        <w:t>вора. Порядок заключения догово</w:t>
      </w:r>
      <w:r w:rsidRPr="004E4FB1">
        <w:rPr>
          <w:sz w:val="28"/>
          <w:szCs w:val="28"/>
        </w:rPr>
        <w:t>ра. Изменение и расторжение договора.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Отдельные виды договоров в сфере предпринимательской деятельности:</w:t>
      </w:r>
    </w:p>
    <w:p w:rsidR="004E4FB1" w:rsidRPr="005F30E7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договор купли-продажи и его разновидности;</w:t>
      </w:r>
    </w:p>
    <w:p w:rsidR="004E4FB1" w:rsidRPr="005F30E7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договор мены;</w:t>
      </w:r>
    </w:p>
    <w:p w:rsidR="004E4FB1" w:rsidRPr="005F30E7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договор дарения;</w:t>
      </w:r>
    </w:p>
    <w:p w:rsidR="004E4FB1" w:rsidRPr="005F30E7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договор безвозмездного пользования;</w:t>
      </w:r>
    </w:p>
    <w:p w:rsidR="004E4FB1" w:rsidRPr="005F30E7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договор аренды и его разновидности;</w:t>
      </w:r>
    </w:p>
    <w:p w:rsidR="004E4FB1" w:rsidRPr="005F30E7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договор подряда;</w:t>
      </w:r>
    </w:p>
    <w:p w:rsidR="004E4FB1" w:rsidRPr="005F30E7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договор возмездного оказания услуг;</w:t>
      </w:r>
    </w:p>
    <w:p w:rsidR="004E4FB1" w:rsidRPr="005F30E7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договор займа и кредитный договор;</w:t>
      </w:r>
    </w:p>
    <w:p w:rsidR="004E4FB1" w:rsidRPr="005F30E7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договор банковского счета;</w:t>
      </w:r>
    </w:p>
    <w:p w:rsidR="004E4FB1" w:rsidRPr="005F30E7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посреднические договоры: агентский договор: договор поручения, договор комиссии и др.;</w:t>
      </w:r>
    </w:p>
    <w:p w:rsidR="004E4FB1" w:rsidRPr="005F30E7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договор доверительного управления;</w:t>
      </w:r>
    </w:p>
    <w:p w:rsidR="004E4FB1" w:rsidRPr="005F30E7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договор простого товарищества;</w:t>
      </w:r>
    </w:p>
    <w:p w:rsidR="004E4FB1" w:rsidRPr="005F30E7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договор инвестиционного товарищества;</w:t>
      </w:r>
    </w:p>
    <w:p w:rsidR="004E4FB1" w:rsidRPr="005F30E7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договор участия в долевом строительстве.</w:t>
      </w:r>
    </w:p>
    <w:p w:rsidR="004E4FB1" w:rsidRPr="005F30E7" w:rsidRDefault="004E4FB1" w:rsidP="005713FF">
      <w:pPr>
        <w:pStyle w:val="af0"/>
        <w:numPr>
          <w:ilvl w:val="0"/>
          <w:numId w:val="35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лицензионный договор.</w:t>
      </w:r>
    </w:p>
    <w:p w:rsidR="004E4FB1" w:rsidRPr="005F30E7" w:rsidRDefault="004E4FB1" w:rsidP="004E4FB1">
      <w:pPr>
        <w:ind w:left="360"/>
        <w:jc w:val="both"/>
        <w:rPr>
          <w:b/>
          <w:sz w:val="28"/>
          <w:szCs w:val="28"/>
        </w:rPr>
      </w:pPr>
      <w:r w:rsidRPr="005F30E7">
        <w:rPr>
          <w:b/>
          <w:sz w:val="28"/>
          <w:szCs w:val="28"/>
        </w:rPr>
        <w:t>Тема 6. Основы правового регулирования трудовых отношений</w:t>
      </w:r>
    </w:p>
    <w:p w:rsidR="004E4FB1" w:rsidRPr="005F30E7" w:rsidRDefault="004E4FB1" w:rsidP="004E4FB1">
      <w:pPr>
        <w:ind w:left="360"/>
        <w:jc w:val="both"/>
        <w:rPr>
          <w:b/>
          <w:sz w:val="28"/>
          <w:szCs w:val="28"/>
        </w:rPr>
      </w:pPr>
      <w:r w:rsidRPr="005F30E7">
        <w:rPr>
          <w:b/>
          <w:sz w:val="28"/>
          <w:szCs w:val="28"/>
        </w:rPr>
        <w:t>Трудовой кодекс РФ.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Коллективные договоры и соглашения: содержание и структура, порядок разработки и заключения.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Содержание и порядок заключения трудового договора. Сроки трудового договора. Отличие трудового договора от смежных договоров гражданского права.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Особенности регулирования труда дистанционных работников.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Совместительство, совмещение, замещение, временные работники.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Прекращение трудового договора. Расторжение трудового договора по инициативе работника. Основания и порядок увольнения работников. Порядок оформления увольнения и производства расчета. Выходное пособие. Правовые последствия незаконного перевода и увольнения.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Оплата труда при отклонении от нормальных условий. Ограничение удержаний из заработной платы.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Гарантии и компенсации, выплачиваемые работникам.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Материальная ответственность работника за ущерб, причиненный работодателю. Материальная ответственность работодателя за вред, причиненный работник</w:t>
      </w:r>
      <w:r w:rsidR="005F30E7">
        <w:rPr>
          <w:sz w:val="28"/>
          <w:szCs w:val="28"/>
        </w:rPr>
        <w:t>у в процессе трудовой деятельно</w:t>
      </w:r>
      <w:r w:rsidRPr="004E4FB1">
        <w:rPr>
          <w:sz w:val="28"/>
          <w:szCs w:val="28"/>
        </w:rPr>
        <w:t>сти.</w:t>
      </w:r>
    </w:p>
    <w:p w:rsidR="004E4FB1" w:rsidRPr="005F30E7" w:rsidRDefault="004E4FB1" w:rsidP="004E4FB1">
      <w:pPr>
        <w:ind w:left="360"/>
        <w:jc w:val="both"/>
        <w:rPr>
          <w:b/>
          <w:sz w:val="28"/>
          <w:szCs w:val="28"/>
        </w:rPr>
      </w:pPr>
      <w:r w:rsidRPr="005F30E7">
        <w:rPr>
          <w:b/>
          <w:sz w:val="28"/>
          <w:szCs w:val="28"/>
        </w:rPr>
        <w:t>Тема 7. Судебная защита прав предпринимателей. Аль</w:t>
      </w:r>
      <w:r w:rsidR="005F30E7" w:rsidRPr="005F30E7">
        <w:rPr>
          <w:b/>
          <w:sz w:val="28"/>
          <w:szCs w:val="28"/>
        </w:rPr>
        <w:t>тернативная процедура урегулиро</w:t>
      </w:r>
      <w:r w:rsidRPr="005F30E7">
        <w:rPr>
          <w:b/>
          <w:sz w:val="28"/>
          <w:szCs w:val="28"/>
        </w:rPr>
        <w:t>вания споров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Роль судебной практики в регулировании предпринимательской деятельности. Система судов Российской Федерации: арбитражные суды, суды общей юрисдикции, третейские суды.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Суд по интеллектуальным правам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Подведомственность и подсудность дел.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Внесудебный порядок урегулирования споров с участием посредника (процедура медиации).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Default="005F30E7" w:rsidP="005F30E7">
      <w:pPr>
        <w:ind w:left="360"/>
        <w:jc w:val="center"/>
        <w:rPr>
          <w:sz w:val="28"/>
          <w:szCs w:val="28"/>
        </w:rPr>
      </w:pPr>
      <w:r w:rsidRPr="005F30E7">
        <w:rPr>
          <w:rFonts w:cs="Times New Roman"/>
          <w:b/>
          <w:sz w:val="28"/>
          <w:szCs w:val="28"/>
        </w:rPr>
        <w:t xml:space="preserve">РАЗДЕЛ 6. </w:t>
      </w:r>
      <w:r w:rsidRPr="005F30E7">
        <w:rPr>
          <w:b/>
          <w:sz w:val="28"/>
          <w:szCs w:val="28"/>
        </w:rPr>
        <w:t>ОСНОВЫ АУДИТА</w:t>
      </w:r>
      <w:r w:rsidR="004E4FB1" w:rsidRPr="004E4FB1">
        <w:rPr>
          <w:sz w:val="28"/>
          <w:szCs w:val="28"/>
        </w:rPr>
        <w:t xml:space="preserve"> (12 часов)</w:t>
      </w:r>
    </w:p>
    <w:p w:rsidR="005F30E7" w:rsidRPr="004E4FB1" w:rsidRDefault="005F30E7" w:rsidP="005F30E7">
      <w:pPr>
        <w:ind w:left="360"/>
        <w:jc w:val="center"/>
        <w:rPr>
          <w:sz w:val="28"/>
          <w:szCs w:val="28"/>
        </w:rPr>
      </w:pP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Цель освоения дисциплины «Основы аудита»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Формирование</w:t>
      </w:r>
      <w:r w:rsidR="005F30E7">
        <w:rPr>
          <w:sz w:val="28"/>
          <w:szCs w:val="28"/>
        </w:rPr>
        <w:t xml:space="preserve"> системы теоретических знаний </w:t>
      </w:r>
      <w:proofErr w:type="gramStart"/>
      <w:r w:rsidR="005F30E7">
        <w:rPr>
          <w:sz w:val="28"/>
          <w:szCs w:val="28"/>
        </w:rPr>
        <w:t xml:space="preserve">в </w:t>
      </w:r>
      <w:r w:rsidRPr="004E4FB1">
        <w:rPr>
          <w:sz w:val="28"/>
          <w:szCs w:val="28"/>
        </w:rPr>
        <w:t>об</w:t>
      </w:r>
      <w:proofErr w:type="gramEnd"/>
      <w:r w:rsidRPr="004E4FB1">
        <w:rPr>
          <w:sz w:val="28"/>
          <w:szCs w:val="28"/>
        </w:rPr>
        <w:t xml:space="preserve"> аудиторской деятельности, нормах аудита, теоретических основах аудита, профессиональной этике аудит</w:t>
      </w:r>
      <w:r w:rsidR="005F30E7">
        <w:rPr>
          <w:sz w:val="28"/>
          <w:szCs w:val="28"/>
        </w:rPr>
        <w:t>ора; раскрыть современное состо</w:t>
      </w:r>
      <w:r w:rsidRPr="004E4FB1">
        <w:rPr>
          <w:sz w:val="28"/>
          <w:szCs w:val="28"/>
        </w:rPr>
        <w:t>яние теории аудиторской деятельности в РФ.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Планируемые результаты освоения дисциплины </w:t>
      </w:r>
    </w:p>
    <w:p w:rsidR="004E4FB1" w:rsidRPr="004E4FB1" w:rsidRDefault="004E4FB1" w:rsidP="005F30E7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Слушатель будет обладать достаточными знаниями по аудиторской деятельности</w:t>
      </w:r>
      <w:r w:rsidR="005F30E7">
        <w:rPr>
          <w:sz w:val="28"/>
          <w:szCs w:val="28"/>
        </w:rPr>
        <w:t xml:space="preserve"> в рамках своей компетентности.</w:t>
      </w:r>
    </w:p>
    <w:p w:rsidR="004E4FB1" w:rsidRPr="005F30E7" w:rsidRDefault="004E4FB1" w:rsidP="004E4FB1">
      <w:pPr>
        <w:ind w:left="360"/>
        <w:jc w:val="both"/>
        <w:rPr>
          <w:b/>
          <w:sz w:val="28"/>
          <w:szCs w:val="28"/>
        </w:rPr>
      </w:pPr>
      <w:r w:rsidRPr="005F30E7">
        <w:rPr>
          <w:b/>
          <w:sz w:val="28"/>
          <w:szCs w:val="28"/>
        </w:rPr>
        <w:t>Тема 1. Аудит в системе финансового контроля Российской Федерации</w:t>
      </w:r>
    </w:p>
    <w:p w:rsidR="004E4FB1" w:rsidRPr="005F30E7" w:rsidRDefault="004E4FB1" w:rsidP="005713FF">
      <w:pPr>
        <w:pStyle w:val="af0"/>
        <w:numPr>
          <w:ilvl w:val="0"/>
          <w:numId w:val="42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Понятие аудиторской деятельности.</w:t>
      </w:r>
    </w:p>
    <w:p w:rsidR="004E4FB1" w:rsidRPr="005F30E7" w:rsidRDefault="004E4FB1" w:rsidP="005713FF">
      <w:pPr>
        <w:pStyle w:val="af0"/>
        <w:numPr>
          <w:ilvl w:val="0"/>
          <w:numId w:val="42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Принципы аудита. Этика аудиторов. Аудиторская тайна.</w:t>
      </w:r>
    </w:p>
    <w:p w:rsidR="004E4FB1" w:rsidRPr="005F30E7" w:rsidRDefault="004E4FB1" w:rsidP="005713FF">
      <w:pPr>
        <w:pStyle w:val="af0"/>
        <w:numPr>
          <w:ilvl w:val="0"/>
          <w:numId w:val="42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Виды аудита. Обязательный аудит.</w:t>
      </w:r>
    </w:p>
    <w:p w:rsidR="004E4FB1" w:rsidRPr="005F30E7" w:rsidRDefault="004E4FB1" w:rsidP="005713FF">
      <w:pPr>
        <w:pStyle w:val="af0"/>
        <w:numPr>
          <w:ilvl w:val="0"/>
          <w:numId w:val="42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Виды сопутствующих аудиту услуг.</w:t>
      </w:r>
    </w:p>
    <w:p w:rsidR="004E4FB1" w:rsidRPr="005F30E7" w:rsidRDefault="004E4FB1" w:rsidP="005713FF">
      <w:pPr>
        <w:pStyle w:val="af0"/>
        <w:numPr>
          <w:ilvl w:val="0"/>
          <w:numId w:val="42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Прочие связанные с аудиторской деятельностью услуги.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5F30E7" w:rsidRDefault="004E4FB1" w:rsidP="004E4FB1">
      <w:pPr>
        <w:ind w:left="360"/>
        <w:jc w:val="both"/>
        <w:rPr>
          <w:b/>
          <w:sz w:val="28"/>
          <w:szCs w:val="28"/>
        </w:rPr>
      </w:pPr>
      <w:r w:rsidRPr="005F30E7">
        <w:rPr>
          <w:b/>
          <w:sz w:val="28"/>
          <w:szCs w:val="28"/>
        </w:rPr>
        <w:t>Тема 2. Нормативное регулирование аудиторской деятельности в Российской Федерации</w:t>
      </w:r>
    </w:p>
    <w:p w:rsidR="004E4FB1" w:rsidRPr="005F30E7" w:rsidRDefault="004E4FB1" w:rsidP="005713FF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Система нормативного регулирования аудиторской деятельности в РФ.</w:t>
      </w:r>
    </w:p>
    <w:p w:rsidR="004E4FB1" w:rsidRPr="005F30E7" w:rsidRDefault="004E4FB1" w:rsidP="005713FF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Федеральный закон «Об аудиторской деятельности».</w:t>
      </w:r>
    </w:p>
    <w:p w:rsidR="004E4FB1" w:rsidRPr="005F30E7" w:rsidRDefault="004E4FB1" w:rsidP="005713FF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Аудиторские стандарты.</w:t>
      </w:r>
    </w:p>
    <w:p w:rsidR="004E4FB1" w:rsidRPr="005F30E7" w:rsidRDefault="004E4FB1" w:rsidP="005713FF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Понятия аудитора и аудиторской организации.</w:t>
      </w:r>
    </w:p>
    <w:p w:rsidR="004E4FB1" w:rsidRPr="005F30E7" w:rsidRDefault="004E4FB1" w:rsidP="005713FF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 xml:space="preserve">Права и обязанности аудиторской организации, индивидуального аудитора и </w:t>
      </w:r>
      <w:proofErr w:type="spellStart"/>
      <w:r w:rsidRPr="005F30E7">
        <w:rPr>
          <w:sz w:val="28"/>
          <w:szCs w:val="28"/>
        </w:rPr>
        <w:t>аудируемых</w:t>
      </w:r>
      <w:proofErr w:type="spellEnd"/>
      <w:r w:rsidRPr="005F30E7">
        <w:rPr>
          <w:sz w:val="28"/>
          <w:szCs w:val="28"/>
        </w:rPr>
        <w:t xml:space="preserve"> лиц.</w:t>
      </w:r>
    </w:p>
    <w:p w:rsidR="004E4FB1" w:rsidRPr="005F30E7" w:rsidRDefault="004E4FB1" w:rsidP="005713FF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Саморегулирование аудиторской профессии. Меры дисциплинарного воздействия.</w:t>
      </w:r>
    </w:p>
    <w:p w:rsidR="004E4FB1" w:rsidRPr="005F30E7" w:rsidRDefault="004E4FB1" w:rsidP="005713FF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5F30E7">
        <w:rPr>
          <w:sz w:val="28"/>
          <w:szCs w:val="28"/>
        </w:rPr>
        <w:t>Порядок контроля и надзора за аудиторской деятельностью в РФ.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257CE3" w:rsidRDefault="004E4FB1" w:rsidP="004E4FB1">
      <w:pPr>
        <w:ind w:left="360"/>
        <w:jc w:val="both"/>
        <w:rPr>
          <w:b/>
          <w:sz w:val="28"/>
          <w:szCs w:val="28"/>
        </w:rPr>
      </w:pPr>
      <w:r w:rsidRPr="00257CE3">
        <w:rPr>
          <w:b/>
          <w:sz w:val="28"/>
          <w:szCs w:val="28"/>
        </w:rPr>
        <w:t>Тема 3. Организация проведения аудита финансовой (бухгалтерской отчётности)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257CE3" w:rsidRDefault="004E4FB1" w:rsidP="005713FF">
      <w:pPr>
        <w:pStyle w:val="af0"/>
        <w:numPr>
          <w:ilvl w:val="0"/>
          <w:numId w:val="44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Согласование условий проведения аудита.</w:t>
      </w:r>
    </w:p>
    <w:p w:rsidR="004E4FB1" w:rsidRPr="00257CE3" w:rsidRDefault="004E4FB1" w:rsidP="005713FF">
      <w:pPr>
        <w:pStyle w:val="af0"/>
        <w:numPr>
          <w:ilvl w:val="0"/>
          <w:numId w:val="44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Общая стратегия и детальный подход к проведению аудита.</w:t>
      </w:r>
    </w:p>
    <w:p w:rsidR="004E4FB1" w:rsidRPr="00257CE3" w:rsidRDefault="004E4FB1" w:rsidP="005713FF">
      <w:pPr>
        <w:pStyle w:val="af0"/>
        <w:numPr>
          <w:ilvl w:val="0"/>
          <w:numId w:val="44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 xml:space="preserve">Изучение деятельности </w:t>
      </w:r>
      <w:proofErr w:type="spellStart"/>
      <w:r w:rsidRPr="00257CE3">
        <w:rPr>
          <w:sz w:val="28"/>
          <w:szCs w:val="28"/>
        </w:rPr>
        <w:t>аудируемого</w:t>
      </w:r>
      <w:proofErr w:type="spellEnd"/>
      <w:r w:rsidRPr="00257CE3">
        <w:rPr>
          <w:sz w:val="28"/>
          <w:szCs w:val="28"/>
        </w:rPr>
        <w:t xml:space="preserve"> лица, и его среды.</w:t>
      </w:r>
    </w:p>
    <w:p w:rsidR="004E4FB1" w:rsidRPr="00257CE3" w:rsidRDefault="004E4FB1" w:rsidP="005713FF">
      <w:pPr>
        <w:pStyle w:val="af0"/>
        <w:numPr>
          <w:ilvl w:val="0"/>
          <w:numId w:val="44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Документирование аудита.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257CE3" w:rsidRDefault="004E4FB1" w:rsidP="004E4FB1">
      <w:pPr>
        <w:ind w:left="360"/>
        <w:jc w:val="both"/>
        <w:rPr>
          <w:b/>
          <w:sz w:val="28"/>
          <w:szCs w:val="28"/>
        </w:rPr>
      </w:pPr>
      <w:r w:rsidRPr="00257CE3">
        <w:rPr>
          <w:b/>
          <w:sz w:val="28"/>
          <w:szCs w:val="28"/>
        </w:rPr>
        <w:t>Тема 4. Оценка искажений финансовой (бухгалтерской) отчётности</w:t>
      </w:r>
    </w:p>
    <w:p w:rsidR="004E4FB1" w:rsidRPr="00257CE3" w:rsidRDefault="004E4FB1" w:rsidP="005713FF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Понятие существенности в аудите.</w:t>
      </w:r>
    </w:p>
    <w:p w:rsidR="004E4FB1" w:rsidRPr="00257CE3" w:rsidRDefault="004E4FB1" w:rsidP="005713FF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Способы установления уровня существенности.</w:t>
      </w:r>
    </w:p>
    <w:p w:rsidR="004E4FB1" w:rsidRPr="00257CE3" w:rsidRDefault="004E4FB1" w:rsidP="005713FF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Оценка рисков существенного искажения финансовой (бухгалтерской) отчётности.</w:t>
      </w:r>
    </w:p>
    <w:p w:rsidR="004E4FB1" w:rsidRPr="00257CE3" w:rsidRDefault="004E4FB1" w:rsidP="005713FF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Рассмотрение недобросовестных действий в ходе аудита.</w:t>
      </w:r>
    </w:p>
    <w:p w:rsidR="004E4FB1" w:rsidRPr="00257CE3" w:rsidRDefault="004E4FB1" w:rsidP="00257CE3">
      <w:pPr>
        <w:ind w:left="360"/>
        <w:jc w:val="both"/>
        <w:rPr>
          <w:b/>
          <w:sz w:val="28"/>
          <w:szCs w:val="28"/>
        </w:rPr>
      </w:pPr>
      <w:r w:rsidRPr="00257CE3">
        <w:rPr>
          <w:b/>
          <w:sz w:val="28"/>
          <w:szCs w:val="28"/>
        </w:rPr>
        <w:t>Тема 5. Аудиторские доказательства</w:t>
      </w:r>
    </w:p>
    <w:p w:rsidR="004E4FB1" w:rsidRPr="00257CE3" w:rsidRDefault="004E4FB1" w:rsidP="005713FF">
      <w:pPr>
        <w:pStyle w:val="af0"/>
        <w:numPr>
          <w:ilvl w:val="0"/>
          <w:numId w:val="47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Понятие аудиторских доказательств и их виды.</w:t>
      </w:r>
    </w:p>
    <w:p w:rsidR="004E4FB1" w:rsidRPr="00257CE3" w:rsidRDefault="004E4FB1" w:rsidP="005713FF">
      <w:pPr>
        <w:pStyle w:val="af0"/>
        <w:numPr>
          <w:ilvl w:val="0"/>
          <w:numId w:val="47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Оценка надежности аудиторских доказательств.</w:t>
      </w:r>
    </w:p>
    <w:p w:rsidR="004E4FB1" w:rsidRPr="00257CE3" w:rsidRDefault="004E4FB1" w:rsidP="005713FF">
      <w:pPr>
        <w:pStyle w:val="af0"/>
        <w:numPr>
          <w:ilvl w:val="0"/>
          <w:numId w:val="47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Процедуры получения аудиторских доказательств.</w:t>
      </w:r>
    </w:p>
    <w:p w:rsidR="004E4FB1" w:rsidRPr="00257CE3" w:rsidRDefault="004E4FB1" w:rsidP="005713FF">
      <w:pPr>
        <w:pStyle w:val="af0"/>
        <w:numPr>
          <w:ilvl w:val="0"/>
          <w:numId w:val="47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Внешние подтверждения.</w:t>
      </w:r>
    </w:p>
    <w:p w:rsidR="004E4FB1" w:rsidRPr="00257CE3" w:rsidRDefault="004E4FB1" w:rsidP="005713FF">
      <w:pPr>
        <w:pStyle w:val="af0"/>
        <w:numPr>
          <w:ilvl w:val="0"/>
          <w:numId w:val="47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Получение аудиторских доказательств в конкретных случаях.</w:t>
      </w:r>
    </w:p>
    <w:p w:rsidR="004E4FB1" w:rsidRPr="004E4FB1" w:rsidRDefault="004E4FB1" w:rsidP="00257CE3">
      <w:pPr>
        <w:ind w:left="360"/>
        <w:jc w:val="both"/>
        <w:rPr>
          <w:sz w:val="28"/>
          <w:szCs w:val="28"/>
        </w:rPr>
      </w:pPr>
    </w:p>
    <w:p w:rsidR="004E4FB1" w:rsidRPr="00257CE3" w:rsidRDefault="004E4FB1" w:rsidP="004E4FB1">
      <w:pPr>
        <w:ind w:left="360"/>
        <w:jc w:val="both"/>
        <w:rPr>
          <w:b/>
          <w:sz w:val="28"/>
          <w:szCs w:val="28"/>
        </w:rPr>
      </w:pPr>
      <w:r w:rsidRPr="00257CE3">
        <w:rPr>
          <w:b/>
          <w:sz w:val="28"/>
          <w:szCs w:val="28"/>
        </w:rPr>
        <w:t>Тема 6. Итоговые документы аудита</w:t>
      </w:r>
    </w:p>
    <w:p w:rsidR="004E4FB1" w:rsidRPr="00257CE3" w:rsidRDefault="004E4FB1" w:rsidP="005713FF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 xml:space="preserve">Информация для руководства </w:t>
      </w:r>
      <w:proofErr w:type="spellStart"/>
      <w:r w:rsidRPr="00257CE3">
        <w:rPr>
          <w:sz w:val="28"/>
          <w:szCs w:val="28"/>
        </w:rPr>
        <w:t>аудируемого</w:t>
      </w:r>
      <w:proofErr w:type="spellEnd"/>
      <w:r w:rsidRPr="00257CE3">
        <w:rPr>
          <w:sz w:val="28"/>
          <w:szCs w:val="28"/>
        </w:rPr>
        <w:t xml:space="preserve"> лица и представителей его собственника.</w:t>
      </w:r>
    </w:p>
    <w:p w:rsidR="004E4FB1" w:rsidRPr="00257CE3" w:rsidRDefault="004E4FB1" w:rsidP="005713FF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Письмо-представление.</w:t>
      </w:r>
    </w:p>
    <w:p w:rsidR="004E4FB1" w:rsidRPr="00257CE3" w:rsidRDefault="004E4FB1" w:rsidP="005713FF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Аудиторское заключение по финансовой (бухгалтерской) отчётности и формирование мнения о ее достоверности.</w:t>
      </w:r>
    </w:p>
    <w:p w:rsidR="004E4FB1" w:rsidRPr="00257CE3" w:rsidRDefault="004E4FB1" w:rsidP="005713FF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Формы модифицированного мнения и порядок его формирования.</w:t>
      </w:r>
    </w:p>
    <w:p w:rsidR="004E4FB1" w:rsidRPr="00257CE3" w:rsidRDefault="004E4FB1" w:rsidP="005713FF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Заведомо ложное аудиторское заключение.</w:t>
      </w:r>
    </w:p>
    <w:p w:rsidR="004E4FB1" w:rsidRPr="00257CE3" w:rsidRDefault="004E4FB1" w:rsidP="005713FF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257CE3">
        <w:rPr>
          <w:sz w:val="28"/>
          <w:szCs w:val="28"/>
        </w:rPr>
        <w:t>Форма и содержание дополнительной информации, включаемой в аудиторское заключение.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257CE3" w:rsidRDefault="00257CE3" w:rsidP="00257CE3">
      <w:pPr>
        <w:ind w:left="360"/>
        <w:jc w:val="center"/>
        <w:rPr>
          <w:sz w:val="28"/>
          <w:szCs w:val="28"/>
        </w:rPr>
      </w:pPr>
      <w:r w:rsidRPr="00257CE3">
        <w:rPr>
          <w:rFonts w:cs="Times New Roman"/>
          <w:b/>
          <w:sz w:val="28"/>
          <w:szCs w:val="28"/>
        </w:rPr>
        <w:t xml:space="preserve">РАЗДЕЛ 7.   </w:t>
      </w:r>
      <w:r w:rsidRPr="00257CE3">
        <w:rPr>
          <w:b/>
          <w:sz w:val="28"/>
          <w:szCs w:val="28"/>
        </w:rPr>
        <w:t>ФИНАНСОВЫЙ МЕНЕДЖМЕНТ</w:t>
      </w:r>
      <w:r w:rsidR="004E4FB1" w:rsidRPr="00257CE3">
        <w:rPr>
          <w:b/>
          <w:sz w:val="28"/>
          <w:szCs w:val="28"/>
        </w:rPr>
        <w:t xml:space="preserve">– 1 </w:t>
      </w:r>
      <w:r w:rsidR="004E4FB1" w:rsidRPr="00257CE3">
        <w:rPr>
          <w:sz w:val="28"/>
          <w:szCs w:val="28"/>
        </w:rPr>
        <w:t>(22 часа)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Цель освоения дисциплины «Финансовый менеджмент-1»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Улучшить понимание финансовой среды, в которой оперируют экономические субъекты,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принципов управления финансовыми потоками в фирмах; с</w:t>
      </w:r>
      <w:r w:rsidR="00257CE3">
        <w:rPr>
          <w:sz w:val="28"/>
          <w:szCs w:val="28"/>
        </w:rPr>
        <w:t>труктуры финансовой системы; ба</w:t>
      </w:r>
      <w:r w:rsidRPr="004E4FB1">
        <w:rPr>
          <w:sz w:val="28"/>
          <w:szCs w:val="28"/>
        </w:rPr>
        <w:t xml:space="preserve">зовых концепций финансового менеджмента.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Планируемые результаты освоения дисциплины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Раз</w:t>
      </w:r>
      <w:r w:rsidR="00257CE3">
        <w:rPr>
          <w:sz w:val="28"/>
          <w:szCs w:val="28"/>
        </w:rPr>
        <w:t>витие способности формирования</w:t>
      </w:r>
      <w:r w:rsidRPr="004E4FB1">
        <w:rPr>
          <w:sz w:val="28"/>
          <w:szCs w:val="28"/>
        </w:rPr>
        <w:t xml:space="preserve"> нового экономическо</w:t>
      </w:r>
      <w:r w:rsidR="00257CE3">
        <w:rPr>
          <w:sz w:val="28"/>
          <w:szCs w:val="28"/>
        </w:rPr>
        <w:t>го мышления, стратегического ви</w:t>
      </w:r>
      <w:r w:rsidRPr="004E4FB1">
        <w:rPr>
          <w:sz w:val="28"/>
          <w:szCs w:val="28"/>
        </w:rPr>
        <w:t xml:space="preserve">дения развития бизнеса; способность использовать идеи, соображения и моделей финансового менеджмента и анализа, осуществлять обработку управленческой информации при решении </w:t>
      </w:r>
      <w:r w:rsidR="00257CE3">
        <w:rPr>
          <w:sz w:val="28"/>
          <w:szCs w:val="28"/>
        </w:rPr>
        <w:t>фи</w:t>
      </w:r>
      <w:r w:rsidRPr="004E4FB1">
        <w:rPr>
          <w:sz w:val="28"/>
          <w:szCs w:val="28"/>
        </w:rPr>
        <w:t>нансовых проблем в организации. Способность к анал</w:t>
      </w:r>
      <w:r w:rsidR="00257CE3">
        <w:rPr>
          <w:sz w:val="28"/>
          <w:szCs w:val="28"/>
        </w:rPr>
        <w:t>изу и синтезу финансовых данных, спо</w:t>
      </w:r>
      <w:r w:rsidRPr="004E4FB1">
        <w:rPr>
          <w:sz w:val="28"/>
          <w:szCs w:val="28"/>
        </w:rPr>
        <w:t>собность выявлять и выбирать необходимую финансовую</w:t>
      </w:r>
      <w:r w:rsidR="00257CE3">
        <w:rPr>
          <w:sz w:val="28"/>
          <w:szCs w:val="28"/>
        </w:rPr>
        <w:t xml:space="preserve"> информацию. Проведение финансо</w:t>
      </w:r>
      <w:r w:rsidRPr="004E4FB1">
        <w:rPr>
          <w:sz w:val="28"/>
          <w:szCs w:val="28"/>
        </w:rPr>
        <w:t>вых расчетов.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257CE3" w:rsidRDefault="004E4FB1" w:rsidP="004E4FB1">
      <w:pPr>
        <w:ind w:left="360"/>
        <w:jc w:val="both"/>
        <w:rPr>
          <w:b/>
          <w:sz w:val="28"/>
          <w:szCs w:val="28"/>
        </w:rPr>
      </w:pPr>
      <w:r w:rsidRPr="00257CE3">
        <w:rPr>
          <w:b/>
          <w:sz w:val="28"/>
          <w:szCs w:val="28"/>
        </w:rPr>
        <w:t>Тема 1. Введение в финансовый менеджмент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Финансы организации, функции и принципы. Источники формирования финансовых ресурсов.  Структура и процесс функционирования системы управлен</w:t>
      </w:r>
      <w:r w:rsidR="00257CE3">
        <w:rPr>
          <w:sz w:val="28"/>
          <w:szCs w:val="28"/>
        </w:rPr>
        <w:t>ия финансами организации, финан</w:t>
      </w:r>
      <w:r w:rsidRPr="004E4FB1">
        <w:rPr>
          <w:sz w:val="28"/>
          <w:szCs w:val="28"/>
        </w:rPr>
        <w:t>совые отношения. Понятие капитала, его назначение и виды.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Финансовая политика и финансовый механизм.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Цели, задачи и функции финансового менеджмента.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Концепции финансового менеджмента: временной ценност</w:t>
      </w:r>
      <w:r w:rsidR="00257CE3">
        <w:rPr>
          <w:sz w:val="28"/>
          <w:szCs w:val="28"/>
        </w:rPr>
        <w:t>и денег и денежных потоков; ком</w:t>
      </w:r>
      <w:r w:rsidRPr="004E4FB1">
        <w:rPr>
          <w:sz w:val="28"/>
          <w:szCs w:val="28"/>
        </w:rPr>
        <w:t>промисса между риском и доходностью; стоимости капитала; эффективности рынка; агентских отношений.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Нормативно-правовое регулирование финансовой деятельности предприятия. Информационная база финансового менеджмента. Бухгалтерская (финансовая) отчетность как основной источник анализа финансовой информации.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Система финансового планирования деятельности организации. Роль и задачи бюджетирования, принципы бюджетирования, система регламентирующих документов, бюджеты как форма управления доходами и расходами организации.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Бюджетный процесс, бюджетная модель, взаимосвязь отдельных бюджетов. Система бюджетов: операционные, инвестиционные, финансовые бюджеты. Методика их составления и особенности применения.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Методика анализа план-факт. Использование гибких бюджет</w:t>
      </w:r>
      <w:r w:rsidR="00257CE3">
        <w:rPr>
          <w:sz w:val="28"/>
          <w:szCs w:val="28"/>
        </w:rPr>
        <w:t>ов в анализе эффективности. Фак</w:t>
      </w:r>
      <w:r w:rsidRPr="004E4FB1">
        <w:rPr>
          <w:sz w:val="28"/>
          <w:szCs w:val="28"/>
        </w:rPr>
        <w:t>торный анализ отклонений от стандартных затрат.</w:t>
      </w:r>
    </w:p>
    <w:p w:rsidR="004E4FB1" w:rsidRPr="00257CE3" w:rsidRDefault="004E4FB1" w:rsidP="004E4FB1">
      <w:pPr>
        <w:ind w:left="360"/>
        <w:jc w:val="both"/>
        <w:rPr>
          <w:b/>
          <w:sz w:val="28"/>
          <w:szCs w:val="28"/>
        </w:rPr>
      </w:pPr>
      <w:r w:rsidRPr="00257CE3">
        <w:rPr>
          <w:b/>
          <w:sz w:val="28"/>
          <w:szCs w:val="28"/>
        </w:rPr>
        <w:t>Тема 2. Управление текущими активами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Терминология оборотного (рабочего) капитала. Собственный оборотный капитал, постоянный и переменный оборотный капитал.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Стратегия формирования оборотного капитала организации: консервативная, агрессивная и смешанная. Факторы, влияющие на выбор стратегии управления оборотным капиталом.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Ликвидность оборотных активов, расчет потребности в обо</w:t>
      </w:r>
      <w:r w:rsidR="00257CE3">
        <w:rPr>
          <w:sz w:val="28"/>
          <w:szCs w:val="28"/>
        </w:rPr>
        <w:t>ротных активах: текущие финансо</w:t>
      </w:r>
      <w:r w:rsidRPr="004E4FB1">
        <w:rPr>
          <w:sz w:val="28"/>
          <w:szCs w:val="28"/>
        </w:rPr>
        <w:t xml:space="preserve">вые потребности, финансово-эксплуатационные потребности </w:t>
      </w:r>
      <w:r w:rsidR="00257CE3">
        <w:rPr>
          <w:sz w:val="28"/>
          <w:szCs w:val="28"/>
        </w:rPr>
        <w:t>организации, обеспеченность соб</w:t>
      </w:r>
      <w:r w:rsidRPr="004E4FB1">
        <w:rPr>
          <w:sz w:val="28"/>
          <w:szCs w:val="28"/>
        </w:rPr>
        <w:t>ственными оборотными средствами.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Политика управления денежными средствами и краткосрочными вложениями в ценные бумаги: модели </w:t>
      </w:r>
      <w:proofErr w:type="spellStart"/>
      <w:r w:rsidRPr="004E4FB1">
        <w:rPr>
          <w:sz w:val="28"/>
          <w:szCs w:val="28"/>
        </w:rPr>
        <w:t>Баумоля</w:t>
      </w:r>
      <w:proofErr w:type="spellEnd"/>
      <w:r w:rsidRPr="004E4FB1">
        <w:rPr>
          <w:sz w:val="28"/>
          <w:szCs w:val="28"/>
        </w:rPr>
        <w:t>, Миллера-Орра, период финансового цикла.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Политика управления дебиторской задолженностью: система </w:t>
      </w:r>
      <w:r w:rsidR="00257CE3">
        <w:rPr>
          <w:sz w:val="28"/>
          <w:szCs w:val="28"/>
        </w:rPr>
        <w:t>скидок, факторинг, период предо</w:t>
      </w:r>
      <w:r w:rsidRPr="004E4FB1">
        <w:rPr>
          <w:sz w:val="28"/>
          <w:szCs w:val="28"/>
        </w:rPr>
        <w:t>ставления отсрочки платежа.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Политика управления производственными запасами: модель</w:t>
      </w:r>
      <w:r w:rsidR="00257CE3">
        <w:rPr>
          <w:sz w:val="28"/>
          <w:szCs w:val="28"/>
        </w:rPr>
        <w:t xml:space="preserve"> оптимальной партии заказа запа</w:t>
      </w:r>
      <w:r w:rsidRPr="004E4FB1">
        <w:rPr>
          <w:sz w:val="28"/>
          <w:szCs w:val="28"/>
        </w:rPr>
        <w:t>сов, период операционного цикла.</w:t>
      </w:r>
    </w:p>
    <w:p w:rsidR="004E4FB1" w:rsidRPr="00257CE3" w:rsidRDefault="004E4FB1" w:rsidP="004E4FB1">
      <w:pPr>
        <w:ind w:left="360"/>
        <w:jc w:val="both"/>
        <w:rPr>
          <w:b/>
          <w:sz w:val="28"/>
          <w:szCs w:val="28"/>
        </w:rPr>
      </w:pPr>
      <w:r w:rsidRPr="00257CE3">
        <w:rPr>
          <w:b/>
          <w:sz w:val="28"/>
          <w:szCs w:val="28"/>
        </w:rPr>
        <w:t>Тема 3. Управление результатами и эффективностью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Содержание финансовых результатов: выручка, экономическая и бухгалтерская прибыль, рост стоимости компании.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Формирование и использование прибыли организации. Анал</w:t>
      </w:r>
      <w:r w:rsidR="00257CE3">
        <w:rPr>
          <w:sz w:val="28"/>
          <w:szCs w:val="28"/>
        </w:rPr>
        <w:t>из факторов, влияющих на величи</w:t>
      </w:r>
      <w:r w:rsidRPr="004E4FB1">
        <w:rPr>
          <w:sz w:val="28"/>
          <w:szCs w:val="28"/>
        </w:rPr>
        <w:t>ну прибыли.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Маржинальный анализ и безубыточность деятельности. Норма маржинального дохода. Эффект операционного рычага.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Показатели эффективности деятельности. Система показателей рентабель</w:t>
      </w:r>
      <w:r w:rsidR="00257CE3">
        <w:rPr>
          <w:sz w:val="28"/>
          <w:szCs w:val="28"/>
        </w:rPr>
        <w:t>ности: продаж, акти</w:t>
      </w:r>
      <w:r w:rsidRPr="004E4FB1">
        <w:rPr>
          <w:sz w:val="28"/>
          <w:szCs w:val="28"/>
        </w:rPr>
        <w:t>вов, капитала, инвестиций. Факторные модели рентабельности.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Остаточный доход (</w:t>
      </w:r>
      <w:proofErr w:type="spellStart"/>
      <w:r w:rsidRPr="004E4FB1">
        <w:rPr>
          <w:sz w:val="28"/>
          <w:szCs w:val="28"/>
        </w:rPr>
        <w:t>Residual</w:t>
      </w:r>
      <w:proofErr w:type="spellEnd"/>
      <w:r w:rsidRPr="004E4FB1">
        <w:rPr>
          <w:sz w:val="28"/>
          <w:szCs w:val="28"/>
        </w:rPr>
        <w:t xml:space="preserve"> </w:t>
      </w:r>
      <w:proofErr w:type="spellStart"/>
      <w:r w:rsidRPr="004E4FB1">
        <w:rPr>
          <w:sz w:val="28"/>
          <w:szCs w:val="28"/>
        </w:rPr>
        <w:t>income</w:t>
      </w:r>
      <w:proofErr w:type="spellEnd"/>
      <w:r w:rsidRPr="004E4FB1">
        <w:rPr>
          <w:sz w:val="28"/>
          <w:szCs w:val="28"/>
        </w:rPr>
        <w:t>). Добавленная экономическая стоимость (</w:t>
      </w:r>
      <w:proofErr w:type="spellStart"/>
      <w:r w:rsidRPr="004E4FB1">
        <w:rPr>
          <w:sz w:val="28"/>
          <w:szCs w:val="28"/>
        </w:rPr>
        <w:t>Economic</w:t>
      </w:r>
      <w:proofErr w:type="spellEnd"/>
      <w:r w:rsidRPr="004E4FB1">
        <w:rPr>
          <w:sz w:val="28"/>
          <w:szCs w:val="28"/>
        </w:rPr>
        <w:t xml:space="preserve"> </w:t>
      </w:r>
      <w:proofErr w:type="spellStart"/>
      <w:r w:rsidRPr="004E4FB1">
        <w:rPr>
          <w:sz w:val="28"/>
          <w:szCs w:val="28"/>
        </w:rPr>
        <w:t>Value</w:t>
      </w:r>
      <w:proofErr w:type="spellEnd"/>
      <w:r w:rsidRPr="004E4FB1">
        <w:rPr>
          <w:sz w:val="28"/>
          <w:szCs w:val="28"/>
        </w:rPr>
        <w:t xml:space="preserve"> </w:t>
      </w:r>
      <w:proofErr w:type="spellStart"/>
      <w:r w:rsidRPr="004E4FB1">
        <w:rPr>
          <w:sz w:val="28"/>
          <w:szCs w:val="28"/>
        </w:rPr>
        <w:t>Added</w:t>
      </w:r>
      <w:proofErr w:type="spellEnd"/>
      <w:r w:rsidRPr="004E4FB1">
        <w:rPr>
          <w:sz w:val="28"/>
          <w:szCs w:val="28"/>
        </w:rPr>
        <w:t>).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Управление платежеспособностью. Диагностика банкротства.</w:t>
      </w:r>
    </w:p>
    <w:p w:rsidR="004E4FB1" w:rsidRPr="00257CE3" w:rsidRDefault="004E4FB1" w:rsidP="004E4FB1">
      <w:pPr>
        <w:ind w:left="360"/>
        <w:jc w:val="both"/>
        <w:rPr>
          <w:b/>
          <w:sz w:val="28"/>
          <w:szCs w:val="28"/>
        </w:rPr>
      </w:pPr>
      <w:r w:rsidRPr="00257CE3">
        <w:rPr>
          <w:b/>
          <w:sz w:val="28"/>
          <w:szCs w:val="28"/>
        </w:rPr>
        <w:t>Тема 4. Управление инвестициями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Инвестиционный процесс. Понятие инвестиций. Классификация инвестиций. Формы реальных инвестиций.  Финансовые источники инвестиций.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Обоснование потребности в инвестициях.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Понятие инвестиционного проекта и его структура. Проекты с ординарными и неординарными денежными потоками. Типы инвестиционных проектов: взаимоисключающие, независимые, взаимодополняющие, взаимовлияющие.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Процесс финансовой оценки инвестиционных проектов. Д</w:t>
      </w:r>
      <w:r w:rsidR="00257CE3">
        <w:rPr>
          <w:sz w:val="28"/>
          <w:szCs w:val="28"/>
        </w:rPr>
        <w:t>исконтированные и учетные крите</w:t>
      </w:r>
      <w:r w:rsidRPr="004E4FB1">
        <w:rPr>
          <w:sz w:val="28"/>
          <w:szCs w:val="28"/>
        </w:rPr>
        <w:t>рии оценки инвестиционных проектов. Достоинства, ограничения и особенности применения отдельных критериев оценки. Оценка финансовых вложений. Методы оценки эффективности вложений в долговые и долевые финансовые активы.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Классификация денежных потоков проекта, принципы их оценки. Методика дисконтирования денежных потоков. Выбор ставки дисконтирования. Сравнительная оценка проектов различной продолжительности.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Оценка рисков инвестиционных проектов. Методика анализа чувствительности.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Формирование инвестиционного портфеля. Инвестиционный анализ.</w:t>
      </w:r>
    </w:p>
    <w:p w:rsidR="004E4FB1" w:rsidRPr="00257CE3" w:rsidRDefault="004E4FB1" w:rsidP="004E4FB1">
      <w:pPr>
        <w:ind w:left="360"/>
        <w:jc w:val="both"/>
        <w:rPr>
          <w:b/>
          <w:sz w:val="28"/>
          <w:szCs w:val="28"/>
        </w:rPr>
      </w:pPr>
      <w:r w:rsidRPr="00257CE3">
        <w:rPr>
          <w:b/>
          <w:sz w:val="28"/>
          <w:szCs w:val="28"/>
        </w:rPr>
        <w:t>Тема 5. Управление капиталом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Цели и задачи управления капиталом. Собственный и привлеченный капитал. Финансовые рынки: классификация, участники, функции, механизмы функционирования.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Финансовые инструменты: облигации, обыкновенные акции, привилегированные акции, производные финансовые инструменты (</w:t>
      </w:r>
      <w:proofErr w:type="spellStart"/>
      <w:r w:rsidRPr="004E4FB1">
        <w:rPr>
          <w:sz w:val="28"/>
          <w:szCs w:val="28"/>
        </w:rPr>
        <w:t>derivatives</w:t>
      </w:r>
      <w:proofErr w:type="spellEnd"/>
      <w:r w:rsidRPr="004E4FB1">
        <w:rPr>
          <w:sz w:val="28"/>
          <w:szCs w:val="28"/>
        </w:rPr>
        <w:t>).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Оценка финансовых инструментов.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Формы взаимодействия коммерческих организаций с банковской системой. Кредиты и займы, их классификация и применение.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Стоимость капитала и методы расчета цены отдельных видов ка</w:t>
      </w:r>
      <w:r w:rsidR="00257CE3">
        <w:rPr>
          <w:sz w:val="28"/>
          <w:szCs w:val="28"/>
        </w:rPr>
        <w:t>питала. Средневзвешенная сто</w:t>
      </w:r>
      <w:r w:rsidRPr="004E4FB1">
        <w:rPr>
          <w:sz w:val="28"/>
          <w:szCs w:val="28"/>
        </w:rPr>
        <w:t>имость капитала (</w:t>
      </w:r>
      <w:proofErr w:type="spellStart"/>
      <w:r w:rsidRPr="004E4FB1">
        <w:rPr>
          <w:sz w:val="28"/>
          <w:szCs w:val="28"/>
        </w:rPr>
        <w:t>Weighted</w:t>
      </w:r>
      <w:proofErr w:type="spellEnd"/>
      <w:r w:rsidRPr="004E4FB1">
        <w:rPr>
          <w:sz w:val="28"/>
          <w:szCs w:val="28"/>
        </w:rPr>
        <w:t xml:space="preserve"> </w:t>
      </w:r>
      <w:proofErr w:type="spellStart"/>
      <w:r w:rsidRPr="004E4FB1">
        <w:rPr>
          <w:sz w:val="28"/>
          <w:szCs w:val="28"/>
        </w:rPr>
        <w:t>Average</w:t>
      </w:r>
      <w:proofErr w:type="spellEnd"/>
      <w:r w:rsidRPr="004E4FB1">
        <w:rPr>
          <w:sz w:val="28"/>
          <w:szCs w:val="28"/>
        </w:rPr>
        <w:t xml:space="preserve"> </w:t>
      </w:r>
      <w:proofErr w:type="spellStart"/>
      <w:r w:rsidRPr="004E4FB1">
        <w:rPr>
          <w:sz w:val="28"/>
          <w:szCs w:val="28"/>
        </w:rPr>
        <w:t>Cost</w:t>
      </w:r>
      <w:proofErr w:type="spellEnd"/>
      <w:r w:rsidRPr="004E4FB1">
        <w:rPr>
          <w:sz w:val="28"/>
          <w:szCs w:val="28"/>
        </w:rPr>
        <w:t xml:space="preserve"> </w:t>
      </w:r>
      <w:proofErr w:type="spellStart"/>
      <w:r w:rsidRPr="004E4FB1">
        <w:rPr>
          <w:sz w:val="28"/>
          <w:szCs w:val="28"/>
        </w:rPr>
        <w:t>of</w:t>
      </w:r>
      <w:proofErr w:type="spellEnd"/>
      <w:r w:rsidRPr="004E4FB1">
        <w:rPr>
          <w:sz w:val="28"/>
          <w:szCs w:val="28"/>
        </w:rPr>
        <w:t xml:space="preserve"> </w:t>
      </w:r>
      <w:proofErr w:type="spellStart"/>
      <w:r w:rsidRPr="004E4FB1">
        <w:rPr>
          <w:sz w:val="28"/>
          <w:szCs w:val="28"/>
        </w:rPr>
        <w:t>Capital</w:t>
      </w:r>
      <w:proofErr w:type="spellEnd"/>
      <w:r w:rsidRPr="004E4FB1">
        <w:rPr>
          <w:sz w:val="28"/>
          <w:szCs w:val="28"/>
        </w:rPr>
        <w:t>), предельная стоимость капитала (</w:t>
      </w:r>
      <w:proofErr w:type="spellStart"/>
      <w:r w:rsidRPr="004E4FB1">
        <w:rPr>
          <w:sz w:val="28"/>
          <w:szCs w:val="28"/>
        </w:rPr>
        <w:t>Marginal</w:t>
      </w:r>
      <w:proofErr w:type="spellEnd"/>
      <w:r w:rsidRPr="004E4FB1">
        <w:rPr>
          <w:sz w:val="28"/>
          <w:szCs w:val="28"/>
        </w:rPr>
        <w:t xml:space="preserve"> </w:t>
      </w:r>
      <w:proofErr w:type="spellStart"/>
      <w:r w:rsidRPr="004E4FB1">
        <w:rPr>
          <w:sz w:val="28"/>
          <w:szCs w:val="28"/>
        </w:rPr>
        <w:t>Cost</w:t>
      </w:r>
      <w:proofErr w:type="spellEnd"/>
      <w:r w:rsidRPr="004E4FB1">
        <w:rPr>
          <w:sz w:val="28"/>
          <w:szCs w:val="28"/>
        </w:rPr>
        <w:t xml:space="preserve"> </w:t>
      </w:r>
      <w:proofErr w:type="spellStart"/>
      <w:r w:rsidRPr="004E4FB1">
        <w:rPr>
          <w:sz w:val="28"/>
          <w:szCs w:val="28"/>
        </w:rPr>
        <w:t>of</w:t>
      </w:r>
      <w:proofErr w:type="spellEnd"/>
      <w:r w:rsidRPr="004E4FB1">
        <w:rPr>
          <w:sz w:val="28"/>
          <w:szCs w:val="28"/>
        </w:rPr>
        <w:t xml:space="preserve"> </w:t>
      </w:r>
      <w:proofErr w:type="spellStart"/>
      <w:r w:rsidRPr="004E4FB1">
        <w:rPr>
          <w:sz w:val="28"/>
          <w:szCs w:val="28"/>
        </w:rPr>
        <w:t>Capital</w:t>
      </w:r>
      <w:proofErr w:type="spellEnd"/>
      <w:r w:rsidRPr="004E4FB1">
        <w:rPr>
          <w:sz w:val="28"/>
          <w:szCs w:val="28"/>
        </w:rPr>
        <w:t>).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Финансовый риск и финансовый рычаг (</w:t>
      </w:r>
      <w:proofErr w:type="spellStart"/>
      <w:r w:rsidRPr="004E4FB1">
        <w:rPr>
          <w:sz w:val="28"/>
          <w:szCs w:val="28"/>
        </w:rPr>
        <w:t>леверидж</w:t>
      </w:r>
      <w:proofErr w:type="spellEnd"/>
      <w:r w:rsidRPr="004E4FB1">
        <w:rPr>
          <w:sz w:val="28"/>
          <w:szCs w:val="28"/>
        </w:rPr>
        <w:t>). Две кон</w:t>
      </w:r>
      <w:r w:rsidR="00257CE3">
        <w:rPr>
          <w:sz w:val="28"/>
          <w:szCs w:val="28"/>
        </w:rPr>
        <w:t>цепции эффекта финансового рыча</w:t>
      </w:r>
      <w:r w:rsidRPr="004E4FB1">
        <w:rPr>
          <w:sz w:val="28"/>
          <w:szCs w:val="28"/>
        </w:rPr>
        <w:t>га. Оптимизация структуры капитала.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Дивиденды, прибыль, курс акций — логика взаимосвязи.</w:t>
      </w:r>
      <w:r w:rsidR="00257CE3">
        <w:rPr>
          <w:sz w:val="28"/>
          <w:szCs w:val="28"/>
        </w:rPr>
        <w:t xml:space="preserve"> Виды дивидендной политики пред</w:t>
      </w:r>
      <w:r w:rsidRPr="004E4FB1">
        <w:rPr>
          <w:sz w:val="28"/>
          <w:szCs w:val="28"/>
        </w:rPr>
        <w:t>приятия. Факторы, определяющие дивидендную политику.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Способы выплаты дивидендов. Порядок выплаты дивидендов.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4E4FB1" w:rsidRDefault="00257CE3" w:rsidP="00257CE3">
      <w:pPr>
        <w:ind w:left="360"/>
        <w:jc w:val="center"/>
        <w:rPr>
          <w:sz w:val="28"/>
          <w:szCs w:val="28"/>
        </w:rPr>
      </w:pPr>
      <w:r w:rsidRPr="00257CE3">
        <w:rPr>
          <w:rFonts w:cs="Times New Roman"/>
          <w:b/>
          <w:sz w:val="28"/>
          <w:szCs w:val="28"/>
        </w:rPr>
        <w:t xml:space="preserve">РАЗДЕЛ 8. </w:t>
      </w:r>
      <w:r w:rsidRPr="00257CE3">
        <w:rPr>
          <w:b/>
          <w:sz w:val="28"/>
          <w:szCs w:val="28"/>
        </w:rPr>
        <w:t>ИНФОРМАЦИОННЫЕ</w:t>
      </w:r>
      <w:r w:rsidR="004E4FB1" w:rsidRPr="00257CE3">
        <w:rPr>
          <w:b/>
          <w:sz w:val="28"/>
          <w:szCs w:val="28"/>
        </w:rPr>
        <w:t xml:space="preserve"> </w:t>
      </w:r>
      <w:r w:rsidRPr="00257CE3">
        <w:rPr>
          <w:b/>
          <w:sz w:val="28"/>
          <w:szCs w:val="28"/>
        </w:rPr>
        <w:t>БУХГАЛТЕРСКИЕ И СПРАВОЧНЫЕ</w:t>
      </w:r>
      <w:r w:rsidR="004E4FB1" w:rsidRPr="00257CE3">
        <w:rPr>
          <w:b/>
          <w:sz w:val="28"/>
          <w:szCs w:val="28"/>
        </w:rPr>
        <w:t xml:space="preserve"> </w:t>
      </w:r>
      <w:r w:rsidRPr="00257CE3">
        <w:rPr>
          <w:b/>
          <w:sz w:val="28"/>
          <w:szCs w:val="28"/>
        </w:rPr>
        <w:t>ПРАВОВЫЕ СИСТЕМЫ</w:t>
      </w:r>
      <w:r w:rsidR="004E4FB1" w:rsidRPr="004E4FB1">
        <w:rPr>
          <w:sz w:val="28"/>
          <w:szCs w:val="28"/>
        </w:rPr>
        <w:t xml:space="preserve"> (8 часов)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Цель освоения дисциплины «Информационные бухгалт</w:t>
      </w:r>
      <w:r w:rsidR="00257CE3">
        <w:rPr>
          <w:sz w:val="28"/>
          <w:szCs w:val="28"/>
        </w:rPr>
        <w:t>ерские и справочные правовые си</w:t>
      </w:r>
      <w:r w:rsidRPr="004E4FB1">
        <w:rPr>
          <w:sz w:val="28"/>
          <w:szCs w:val="28"/>
        </w:rPr>
        <w:t>стемы»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Ориентироваться в современных информационных бухгалт</w:t>
      </w:r>
      <w:r w:rsidR="00257CE3">
        <w:rPr>
          <w:sz w:val="28"/>
          <w:szCs w:val="28"/>
        </w:rPr>
        <w:t>ерских и справочных правовых си</w:t>
      </w:r>
      <w:r w:rsidRPr="004E4FB1">
        <w:rPr>
          <w:sz w:val="28"/>
          <w:szCs w:val="28"/>
        </w:rPr>
        <w:t>стемах, которые позволяют эффективно решать многие практические задачи.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Планируемые результаты освоения дисциплины </w:t>
      </w:r>
    </w:p>
    <w:p w:rsidR="004E4FB1" w:rsidRPr="004E4FB1" w:rsidRDefault="00257CE3" w:rsidP="004E4F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Расширить знания о современных </w:t>
      </w:r>
      <w:r w:rsidR="004E4FB1" w:rsidRPr="004E4FB1">
        <w:rPr>
          <w:sz w:val="28"/>
          <w:szCs w:val="28"/>
        </w:rPr>
        <w:t>информационных бухгалт</w:t>
      </w:r>
      <w:r>
        <w:rPr>
          <w:sz w:val="28"/>
          <w:szCs w:val="28"/>
        </w:rPr>
        <w:t>ерских и справочных правовых си</w:t>
      </w:r>
      <w:r w:rsidR="004E4FB1" w:rsidRPr="004E4FB1">
        <w:rPr>
          <w:sz w:val="28"/>
          <w:szCs w:val="28"/>
        </w:rPr>
        <w:t>стемах и применять их на практике. Документирование хозяйственных операций и ведение бухгалтерского учета с использованием современных информа</w:t>
      </w:r>
      <w:r>
        <w:rPr>
          <w:sz w:val="28"/>
          <w:szCs w:val="28"/>
        </w:rPr>
        <w:t>ционных технологий. K</w:t>
      </w:r>
      <w:r w:rsidR="004E4FB1" w:rsidRPr="004E4FB1">
        <w:rPr>
          <w:sz w:val="28"/>
          <w:szCs w:val="28"/>
        </w:rPr>
        <w:t xml:space="preserve"> </w:t>
      </w:r>
    </w:p>
    <w:p w:rsidR="004E4FB1" w:rsidRPr="00257CE3" w:rsidRDefault="00257CE3" w:rsidP="00257C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E4FB1" w:rsidRPr="00257CE3">
        <w:rPr>
          <w:b/>
          <w:sz w:val="28"/>
          <w:szCs w:val="28"/>
        </w:rPr>
        <w:t>Тема 1. Информационные системы в экономике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Экономическая информация как основа для принятия управ</w:t>
      </w:r>
      <w:r w:rsidR="00257CE3">
        <w:rPr>
          <w:sz w:val="28"/>
          <w:szCs w:val="28"/>
        </w:rPr>
        <w:t>ленческих решений. Свойства эко</w:t>
      </w:r>
      <w:r w:rsidRPr="004E4FB1">
        <w:rPr>
          <w:sz w:val="28"/>
          <w:szCs w:val="28"/>
        </w:rPr>
        <w:t>номической информации, характеристика источников и пот</w:t>
      </w:r>
      <w:r w:rsidR="00257CE3">
        <w:rPr>
          <w:sz w:val="28"/>
          <w:szCs w:val="28"/>
        </w:rPr>
        <w:t>ребителей экономической информа</w:t>
      </w:r>
      <w:r w:rsidRPr="004E4FB1">
        <w:rPr>
          <w:sz w:val="28"/>
          <w:szCs w:val="28"/>
        </w:rPr>
        <w:t>ции.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Понятие информационной системы: свойства, виды, классифи</w:t>
      </w:r>
      <w:r w:rsidR="00257CE3">
        <w:rPr>
          <w:sz w:val="28"/>
          <w:szCs w:val="28"/>
        </w:rPr>
        <w:t>кация, состав, структура. Харак</w:t>
      </w:r>
      <w:r w:rsidRPr="004E4FB1">
        <w:rPr>
          <w:sz w:val="28"/>
          <w:szCs w:val="28"/>
        </w:rPr>
        <w:t xml:space="preserve">теристика обеспечивающих подсистем информационной системы: техническое, программное и информационное обеспечение.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Место и роль информационных систем в профессиональной деятельности бухгалтера.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Особенности функциональных подсистем бухгалтерской информационной системы.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Принцип работы бухгалтерских программ, созданных на основе “облачных” технологий. Суть “облачных”</w:t>
      </w:r>
      <w:r w:rsidR="00257CE3">
        <w:rPr>
          <w:sz w:val="28"/>
          <w:szCs w:val="28"/>
        </w:rPr>
        <w:t xml:space="preserve"> технологий, </w:t>
      </w:r>
      <w:r w:rsidRPr="004E4FB1">
        <w:rPr>
          <w:sz w:val="28"/>
          <w:szCs w:val="28"/>
        </w:rPr>
        <w:t>их преимущества и недостатки.</w:t>
      </w:r>
    </w:p>
    <w:p w:rsidR="004E4FB1" w:rsidRPr="00257CE3" w:rsidRDefault="004E4FB1" w:rsidP="004E4FB1">
      <w:pPr>
        <w:ind w:left="360"/>
        <w:jc w:val="both"/>
        <w:rPr>
          <w:b/>
          <w:sz w:val="28"/>
          <w:szCs w:val="28"/>
        </w:rPr>
      </w:pPr>
      <w:r w:rsidRPr="00257CE3">
        <w:rPr>
          <w:b/>
          <w:sz w:val="28"/>
          <w:szCs w:val="28"/>
        </w:rPr>
        <w:t>Тема 2. Справочные правовые системы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История создания справочно-правовых систем (СПС). Обзор рынка в России и </w:t>
      </w:r>
      <w:r w:rsidR="00257CE3">
        <w:rPr>
          <w:sz w:val="28"/>
          <w:szCs w:val="28"/>
        </w:rPr>
        <w:t xml:space="preserve">перспективы развития. Роль СПС </w:t>
      </w:r>
      <w:r w:rsidRPr="004E4FB1">
        <w:rPr>
          <w:sz w:val="28"/>
          <w:szCs w:val="28"/>
        </w:rPr>
        <w:t>в профессиональной деятельности специалистов в области бухгалтерского учета, аудита, финансов.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Справочные правовые системы: краткая характеристика осн</w:t>
      </w:r>
      <w:r w:rsidR="00257CE3">
        <w:rPr>
          <w:sz w:val="28"/>
          <w:szCs w:val="28"/>
        </w:rPr>
        <w:t>овных свойств, качество информа</w:t>
      </w:r>
      <w:r w:rsidRPr="004E4FB1">
        <w:rPr>
          <w:sz w:val="28"/>
          <w:szCs w:val="28"/>
        </w:rPr>
        <w:t>ционного наполнения, юридическая обработка информации, качество программных технологий, сервисное обслуживание, актуализация и пополнение информации, обеспечение надежности.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Состав и структура информационных ресурсов СПС, предназначенных для использования в бухгалтерской практике.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Критерии выбора СПС, оценка эффективности их использования на предприятиях и в организациях.</w:t>
      </w:r>
    </w:p>
    <w:p w:rsidR="004E4FB1" w:rsidRPr="00257CE3" w:rsidRDefault="004E4FB1" w:rsidP="004E4FB1">
      <w:pPr>
        <w:ind w:left="360"/>
        <w:jc w:val="both"/>
        <w:rPr>
          <w:b/>
          <w:sz w:val="28"/>
          <w:szCs w:val="28"/>
        </w:rPr>
      </w:pPr>
      <w:r w:rsidRPr="00257CE3">
        <w:rPr>
          <w:b/>
          <w:sz w:val="28"/>
          <w:szCs w:val="28"/>
        </w:rPr>
        <w:t>Тема 3. Информационные системы бухгалтерского учета и аудита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Информационные системы бухгалтерского учета и аудита: понятие, виды, классификация.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Обзор информационных систем автоматизации бухгалтерского учета, внутреннего и внешнего аудита, представленных на российском рынке.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Технологические аспекты обработки учётной информации по счетам и разделам бухгалтерского учёта. Создание автоматизированных рабочих мест бухгалтера.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 xml:space="preserve">Состав, структура информационных систем для крупных, средних, малых предприятий и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особенности их функционирования в различных отраслях.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Планирование аудита и проведение аудиторских процедур в компьютерной среде. Организация проверки отдельных участков бухгалтерского учёта.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Корпоративные информационные системы управления пре</w:t>
      </w:r>
      <w:r w:rsidR="00257CE3">
        <w:rPr>
          <w:sz w:val="28"/>
          <w:szCs w:val="28"/>
        </w:rPr>
        <w:t>дприятием и перспективы их внед</w:t>
      </w:r>
      <w:r w:rsidRPr="004E4FB1">
        <w:rPr>
          <w:sz w:val="28"/>
          <w:szCs w:val="28"/>
        </w:rPr>
        <w:t>рения.</w:t>
      </w:r>
    </w:p>
    <w:p w:rsidR="004E4FB1" w:rsidRPr="00257CE3" w:rsidRDefault="004E4FB1" w:rsidP="004E4FB1">
      <w:pPr>
        <w:ind w:left="360"/>
        <w:jc w:val="both"/>
        <w:rPr>
          <w:b/>
          <w:sz w:val="28"/>
          <w:szCs w:val="28"/>
        </w:rPr>
      </w:pPr>
      <w:r w:rsidRPr="00257CE3">
        <w:rPr>
          <w:b/>
          <w:sz w:val="28"/>
          <w:szCs w:val="28"/>
        </w:rPr>
        <w:t xml:space="preserve">Тема 4. Информационные системы электронного документооборота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Цели, задачи и пользователи электронного документооборо</w:t>
      </w:r>
      <w:r w:rsidR="00257CE3">
        <w:rPr>
          <w:sz w:val="28"/>
          <w:szCs w:val="28"/>
        </w:rPr>
        <w:t>та (ЭДО). История создания элек</w:t>
      </w:r>
      <w:r w:rsidRPr="004E4FB1">
        <w:rPr>
          <w:sz w:val="28"/>
          <w:szCs w:val="28"/>
        </w:rPr>
        <w:t>тронного документооборота. Нормативное регулирование электронного документооборота в Российской Федерации.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Обзор отечественных и зарубежных систем ЭДО на российс</w:t>
      </w:r>
      <w:r w:rsidR="00257CE3">
        <w:rPr>
          <w:sz w:val="28"/>
          <w:szCs w:val="28"/>
        </w:rPr>
        <w:t>ком рынке. Возможности их приме</w:t>
      </w:r>
      <w:r w:rsidRPr="004E4FB1">
        <w:rPr>
          <w:sz w:val="28"/>
          <w:szCs w:val="28"/>
        </w:rPr>
        <w:t xml:space="preserve">нения. Характеристика программных продуктов.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Системы телекоммуникационных каналов связи (ТКС) для сдачи бухгалтерской отчетности в контролирующие органы.</w:t>
      </w:r>
    </w:p>
    <w:p w:rsidR="004E4FB1" w:rsidRDefault="005713FF" w:rsidP="005713FF">
      <w:pPr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9</w:t>
      </w:r>
      <w:r w:rsidRPr="00BC3504">
        <w:rPr>
          <w:rFonts w:cs="Times New Roman"/>
          <w:b/>
          <w:sz w:val="28"/>
          <w:szCs w:val="28"/>
        </w:rPr>
        <w:t xml:space="preserve">.   </w:t>
      </w:r>
      <w:r w:rsidR="00257CE3" w:rsidRPr="005713FF">
        <w:rPr>
          <w:b/>
          <w:sz w:val="28"/>
          <w:szCs w:val="28"/>
        </w:rPr>
        <w:t xml:space="preserve">   </w:t>
      </w:r>
      <w:r w:rsidR="004E4FB1" w:rsidRPr="005713FF">
        <w:rPr>
          <w:b/>
          <w:sz w:val="28"/>
          <w:szCs w:val="28"/>
        </w:rPr>
        <w:t>Способность к анализу бухгалтерской отчетности, пониман</w:t>
      </w:r>
      <w:r w:rsidR="00B9389C" w:rsidRPr="005713FF">
        <w:rPr>
          <w:b/>
          <w:sz w:val="28"/>
          <w:szCs w:val="28"/>
        </w:rPr>
        <w:t xml:space="preserve">ия принципов </w:t>
      </w:r>
      <w:r w:rsidR="00257CE3" w:rsidRPr="005713FF">
        <w:rPr>
          <w:b/>
          <w:sz w:val="28"/>
          <w:szCs w:val="28"/>
        </w:rPr>
        <w:t xml:space="preserve">          </w:t>
      </w:r>
      <w:r w:rsidR="00B9389C" w:rsidRPr="005713FF">
        <w:rPr>
          <w:b/>
          <w:sz w:val="28"/>
          <w:szCs w:val="28"/>
        </w:rPr>
        <w:t>составления бухгал</w:t>
      </w:r>
      <w:r w:rsidR="004E4FB1" w:rsidRPr="005713FF">
        <w:rPr>
          <w:b/>
          <w:sz w:val="28"/>
          <w:szCs w:val="28"/>
        </w:rPr>
        <w:t>терской (финансовой отчетности). Составление и использование финансовой отчетности</w:t>
      </w:r>
      <w:r w:rsidR="004E4FB1" w:rsidRPr="004E4FB1">
        <w:rPr>
          <w:sz w:val="28"/>
          <w:szCs w:val="28"/>
        </w:rPr>
        <w:t>.</w:t>
      </w:r>
    </w:p>
    <w:p w:rsidR="005713FF" w:rsidRPr="004E4FB1" w:rsidRDefault="005713FF" w:rsidP="00257CE3">
      <w:pPr>
        <w:jc w:val="both"/>
        <w:rPr>
          <w:sz w:val="28"/>
          <w:szCs w:val="28"/>
        </w:rPr>
      </w:pPr>
    </w:p>
    <w:p w:rsidR="004E4FB1" w:rsidRPr="00B9389C" w:rsidRDefault="004E4FB1" w:rsidP="00B9389C">
      <w:pPr>
        <w:jc w:val="both"/>
        <w:rPr>
          <w:b/>
          <w:sz w:val="28"/>
          <w:szCs w:val="28"/>
        </w:rPr>
      </w:pPr>
      <w:r w:rsidRPr="00B9389C">
        <w:rPr>
          <w:b/>
          <w:sz w:val="28"/>
          <w:szCs w:val="28"/>
        </w:rPr>
        <w:t>Тема 1. Бухгалтерская (финансовая) отчётность как основной источник информации для анализа финансового состояния организации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 xml:space="preserve">Назначение бухгалтерской (финансовой) отчетности </w:t>
      </w:r>
      <w:r w:rsidR="00B9389C" w:rsidRPr="005713FF">
        <w:rPr>
          <w:sz w:val="28"/>
          <w:szCs w:val="28"/>
        </w:rPr>
        <w:t>и пользователи финансовой инфор</w:t>
      </w:r>
      <w:r w:rsidRPr="005713FF">
        <w:rPr>
          <w:sz w:val="28"/>
          <w:szCs w:val="28"/>
        </w:rPr>
        <w:t>мации.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Элементы и показатели бухгалтерской (финансовой) отчетности, используемые в анализе.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Задачи, содержание и виды анализа бухгалтерской (финансовой) отчётности.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Методы и приемы анализа данных бухгалтерской (финансовой) отчетности.</w:t>
      </w:r>
    </w:p>
    <w:p w:rsidR="004E4FB1" w:rsidRPr="004E4FB1" w:rsidRDefault="004E4FB1" w:rsidP="005713FF">
      <w:pPr>
        <w:ind w:left="360"/>
        <w:jc w:val="both"/>
        <w:rPr>
          <w:sz w:val="28"/>
          <w:szCs w:val="28"/>
        </w:rPr>
      </w:pP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B9389C">
        <w:rPr>
          <w:b/>
          <w:sz w:val="28"/>
          <w:szCs w:val="28"/>
        </w:rPr>
        <w:t>Тема 2.</w:t>
      </w:r>
      <w:r w:rsidRPr="004E4FB1">
        <w:rPr>
          <w:sz w:val="28"/>
          <w:szCs w:val="28"/>
        </w:rPr>
        <w:t xml:space="preserve"> </w:t>
      </w:r>
      <w:r w:rsidRPr="00B9389C">
        <w:rPr>
          <w:b/>
          <w:sz w:val="28"/>
          <w:szCs w:val="28"/>
        </w:rPr>
        <w:t>Анализ бухгалтерской (финансовой) отчётности организации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2.1. Бухгалтерский баланс и его анализ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Цели и задачи анализа бухгалтерского баланса.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Анализ активов и источников их формирования.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Анализ собственных оборотных средств.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Анализ собственного капитала и обязательств.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Анализ показателей бухгалтерского баланса для оц</w:t>
      </w:r>
      <w:r w:rsidR="00B9389C" w:rsidRPr="005713FF">
        <w:rPr>
          <w:sz w:val="28"/>
          <w:szCs w:val="28"/>
        </w:rPr>
        <w:t>енки финансового состояния орга</w:t>
      </w:r>
      <w:r w:rsidRPr="005713FF">
        <w:rPr>
          <w:sz w:val="28"/>
          <w:szCs w:val="28"/>
        </w:rPr>
        <w:t>низации.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Расчет и анализ финансовых коэффициентов: ли</w:t>
      </w:r>
      <w:r w:rsidR="00B9389C" w:rsidRPr="005713FF">
        <w:rPr>
          <w:sz w:val="28"/>
          <w:szCs w:val="28"/>
        </w:rPr>
        <w:t>квидности, финансовой устойчиво</w:t>
      </w:r>
      <w:r w:rsidRPr="005713FF">
        <w:rPr>
          <w:sz w:val="28"/>
          <w:szCs w:val="28"/>
        </w:rPr>
        <w:t>сти, платежеспособности.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2.2. Анализ финансовых результатов деятельности организации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Цели и задачи анализа отчёта о финансовых результатах.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Система показателей отчёта о финансовых результатах.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Анализ состава, структуры и динамики доходов организации.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Анализ состава, структуры и динамики расходов организации.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Факторный анализ прибыли.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Расчет и анализ финансовых коэффициентов: рентабельности, оборачиваемости.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2.3. Анализ движения денежных потоков организации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Цели и задачи анализа отчёта о движении денежных средств.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Методы анализа движения денежных потоков: прям</w:t>
      </w:r>
      <w:r w:rsidR="00B9389C" w:rsidRPr="005713FF">
        <w:rPr>
          <w:sz w:val="28"/>
          <w:szCs w:val="28"/>
        </w:rPr>
        <w:t>ой метод, косвенный метод, коэф</w:t>
      </w:r>
      <w:r w:rsidRPr="005713FF">
        <w:rPr>
          <w:sz w:val="28"/>
          <w:szCs w:val="28"/>
        </w:rPr>
        <w:t>фициентный метод.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Анализ показателей и финансовых коэффициентов платежеспособности.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2.4. Прочие пояснения и сопутствующая информация к бухгалтерской (финансовой) отчётности как дополнительные источники данных для анализа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Цели и задачи анализа прочих пояснений и сопутствующей информации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Анализ информации, представленной в Пояснениях к финансовой отчетности.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Анализ величины чистых активов и устойчивости экономического роста.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Анализ имущественного положения и инвестиционной политики.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Анализ эффективности использования ресурсов организации.</w:t>
      </w:r>
    </w:p>
    <w:p w:rsidR="004E4FB1" w:rsidRPr="005713FF" w:rsidRDefault="004E4FB1" w:rsidP="005713FF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5713FF">
        <w:rPr>
          <w:sz w:val="28"/>
          <w:szCs w:val="28"/>
        </w:rPr>
        <w:t>Анализ сегментной отчётности.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</w:p>
    <w:p w:rsidR="004E4FB1" w:rsidRPr="00B9389C" w:rsidRDefault="004E4FB1" w:rsidP="004E4FB1">
      <w:pPr>
        <w:ind w:left="360"/>
        <w:jc w:val="both"/>
        <w:rPr>
          <w:b/>
          <w:sz w:val="28"/>
          <w:szCs w:val="28"/>
        </w:rPr>
      </w:pPr>
      <w:r w:rsidRPr="00B9389C">
        <w:rPr>
          <w:b/>
          <w:sz w:val="28"/>
          <w:szCs w:val="28"/>
        </w:rPr>
        <w:t>Тема 3. Представление в Бухгалтерском балансе, Отчёте о финансовых результатах, Отчёте о движении денежных средств типовых хозяйственных</w:t>
      </w:r>
      <w:r w:rsidR="00B9389C" w:rsidRPr="00B9389C">
        <w:rPr>
          <w:b/>
          <w:sz w:val="28"/>
          <w:szCs w:val="28"/>
        </w:rPr>
        <w:t xml:space="preserve"> операций с активами, обязатель</w:t>
      </w:r>
      <w:r w:rsidRPr="00B9389C">
        <w:rPr>
          <w:b/>
          <w:sz w:val="28"/>
          <w:szCs w:val="28"/>
        </w:rPr>
        <w:t>ствами, капиталом организации, а также операций по учёту доходов и расходов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Хозяйственные операции: составление индивидуальной бухг</w:t>
      </w:r>
      <w:r w:rsidR="00B9389C">
        <w:rPr>
          <w:sz w:val="28"/>
          <w:szCs w:val="28"/>
        </w:rPr>
        <w:t>алтерской отчётности по алгорит</w:t>
      </w:r>
      <w:r w:rsidRPr="004E4FB1">
        <w:rPr>
          <w:sz w:val="28"/>
          <w:szCs w:val="28"/>
        </w:rPr>
        <w:t>му, основные формы отчётности.</w:t>
      </w:r>
    </w:p>
    <w:p w:rsidR="005713FF" w:rsidRDefault="005713FF" w:rsidP="005713FF">
      <w:pPr>
        <w:jc w:val="both"/>
        <w:rPr>
          <w:sz w:val="28"/>
          <w:szCs w:val="28"/>
        </w:rPr>
      </w:pPr>
    </w:p>
    <w:p w:rsidR="005713FF" w:rsidRDefault="005713FF" w:rsidP="005713FF">
      <w:pPr>
        <w:jc w:val="both"/>
        <w:rPr>
          <w:sz w:val="28"/>
          <w:szCs w:val="28"/>
        </w:rPr>
      </w:pPr>
    </w:p>
    <w:p w:rsidR="004E4FB1" w:rsidRPr="00B9389C" w:rsidRDefault="005713FF" w:rsidP="00571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4FB1" w:rsidRPr="00B9389C">
        <w:rPr>
          <w:b/>
          <w:sz w:val="28"/>
          <w:szCs w:val="28"/>
        </w:rPr>
        <w:t>Нормативное и информационное обеспечение</w:t>
      </w:r>
      <w:r w:rsidR="004E4FB1" w:rsidRPr="00B9389C">
        <w:rPr>
          <w:b/>
          <w:sz w:val="28"/>
          <w:szCs w:val="28"/>
        </w:rPr>
        <w:tab/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Нормативные документы: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Профессиональный стандарт «Бухгалтер», утвержденный приказом Министерства труда и социальной защиты Российской Федерации от 22.12.2014 № 1061н раздел III (А-В1)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за</w:t>
      </w:r>
      <w:r w:rsidR="00B9389C">
        <w:rPr>
          <w:sz w:val="28"/>
          <w:szCs w:val="28"/>
        </w:rPr>
        <w:t xml:space="preserve">кон «О бухгалтерском учете» от </w:t>
      </w:r>
      <w:r w:rsidRPr="004E4FB1">
        <w:rPr>
          <w:sz w:val="28"/>
          <w:szCs w:val="28"/>
        </w:rPr>
        <w:t xml:space="preserve">06.12.2011 № 402-ФЗ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закон от 06.04.2011 г. № 63-ФЗ «Об электронной подписи» статьи 2,5-7,9-11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Положение по ведению бухгалтерского учета и бухгалтерской отчетности в </w:t>
      </w:r>
      <w:r w:rsidR="00B9389C">
        <w:rPr>
          <w:sz w:val="28"/>
          <w:szCs w:val="28"/>
        </w:rPr>
        <w:t>Российской Федерации, утвержден</w:t>
      </w:r>
      <w:r w:rsidRPr="004E4FB1">
        <w:rPr>
          <w:sz w:val="28"/>
          <w:szCs w:val="28"/>
        </w:rPr>
        <w:t>ное приказом Минфина России от 29.07.1998 № 34н (в редакции по состоянию на 24.12.2010).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Уголовно-процессуальный кодекс РФ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Налоговый кодекс РФ.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Кодекс РФ об административных правонарушениях раздел IV глава 27 статьи 27.1,27.10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="00B9389C">
        <w:rPr>
          <w:sz w:val="28"/>
          <w:szCs w:val="28"/>
        </w:rPr>
        <w:tab/>
        <w:t xml:space="preserve">Национальный стандарт РФ ГОСТ </w:t>
      </w:r>
      <w:r w:rsidRPr="004E4FB1">
        <w:rPr>
          <w:sz w:val="28"/>
          <w:szCs w:val="28"/>
        </w:rPr>
        <w:t>Р 7.0.8-2013 «Система стандартов по информации</w:t>
      </w:r>
      <w:r w:rsidR="00B9389C">
        <w:rPr>
          <w:sz w:val="28"/>
          <w:szCs w:val="28"/>
        </w:rPr>
        <w:t>, библиотечному и изда</w:t>
      </w:r>
      <w:r w:rsidRPr="004E4FB1">
        <w:rPr>
          <w:sz w:val="28"/>
          <w:szCs w:val="28"/>
        </w:rPr>
        <w:t>тельскому делу. Делопроизводство и архивное дело. Термины и определения»</w:t>
      </w:r>
      <w:r w:rsidR="00B9389C">
        <w:rPr>
          <w:sz w:val="28"/>
          <w:szCs w:val="28"/>
        </w:rPr>
        <w:t xml:space="preserve">, утвержденный приказом </w:t>
      </w:r>
      <w:proofErr w:type="spellStart"/>
      <w:r w:rsidR="00B9389C">
        <w:rPr>
          <w:sz w:val="28"/>
          <w:szCs w:val="28"/>
        </w:rPr>
        <w:t>Росстан</w:t>
      </w:r>
      <w:r w:rsidRPr="004E4FB1">
        <w:rPr>
          <w:sz w:val="28"/>
          <w:szCs w:val="28"/>
        </w:rPr>
        <w:t>дарта</w:t>
      </w:r>
      <w:proofErr w:type="spellEnd"/>
      <w:r w:rsidRPr="004E4FB1">
        <w:rPr>
          <w:sz w:val="28"/>
          <w:szCs w:val="28"/>
        </w:rPr>
        <w:t xml:space="preserve"> от 17.10.2013 № 1185-ст, пп.23,25</w:t>
      </w:r>
    </w:p>
    <w:p w:rsidR="004E4FB1" w:rsidRPr="004E4FB1" w:rsidRDefault="00B9389C" w:rsidP="004E4F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Государственный стандарт РФ </w:t>
      </w:r>
      <w:r w:rsidR="004E4FB1" w:rsidRPr="004E4FB1">
        <w:rPr>
          <w:sz w:val="28"/>
          <w:szCs w:val="28"/>
        </w:rPr>
        <w:t>ГОСТ Р 6.30-2003 Унифицированные системы документации «Унифицированная система организационно-распорядительной документации. Требования к оф</w:t>
      </w:r>
      <w:r>
        <w:rPr>
          <w:sz w:val="28"/>
          <w:szCs w:val="28"/>
        </w:rPr>
        <w:t>ормлению документов», утвержден</w:t>
      </w:r>
      <w:r w:rsidR="004E4FB1" w:rsidRPr="004E4FB1">
        <w:rPr>
          <w:sz w:val="28"/>
          <w:szCs w:val="28"/>
        </w:rPr>
        <w:t>ный постановлением Госстандарта РФ от 03.03.2003 № 65-ст, п.3.26</w:t>
      </w:r>
    </w:p>
    <w:p w:rsidR="004E4FB1" w:rsidRPr="004E4FB1" w:rsidRDefault="00B9389C" w:rsidP="004E4F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Рекомендации </w:t>
      </w:r>
      <w:r w:rsidR="004E4FB1" w:rsidRPr="004E4FB1">
        <w:rPr>
          <w:sz w:val="28"/>
          <w:szCs w:val="28"/>
        </w:rPr>
        <w:t>аудиторским организациям, индивидуальным аудиторам, аудиторам</w:t>
      </w:r>
      <w:r>
        <w:rPr>
          <w:sz w:val="28"/>
          <w:szCs w:val="28"/>
        </w:rPr>
        <w:t xml:space="preserve"> по проведению аудита го</w:t>
      </w:r>
      <w:r w:rsidR="004E4FB1" w:rsidRPr="004E4FB1">
        <w:rPr>
          <w:sz w:val="28"/>
          <w:szCs w:val="28"/>
        </w:rPr>
        <w:t xml:space="preserve">довой бухгалтерской отчетности организаций за 2013 год (письмо Департамента регулирования бухгалтерского </w:t>
      </w:r>
      <w:r>
        <w:rPr>
          <w:sz w:val="28"/>
          <w:szCs w:val="28"/>
        </w:rPr>
        <w:t xml:space="preserve">учета, финансовой отчетности и </w:t>
      </w:r>
      <w:r w:rsidR="004E4FB1" w:rsidRPr="004E4FB1">
        <w:rPr>
          <w:sz w:val="28"/>
          <w:szCs w:val="28"/>
        </w:rPr>
        <w:t>аудиторской деятельности Министерства финансов Российской Федерации от 29 января 2014 № 07-02-18/01)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Положение по бухгалтерскому учету «Учет основных средств» (ПБУ 6/01), утвержденное приказом Минфина России от 30.03.2001 № 26н (в редакции по состоянию на 24.12.2010) разделы I – V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План счетов бухгалтерского учета финансово-хозяйственной деятельности ор</w:t>
      </w:r>
      <w:r w:rsidR="00B9389C">
        <w:rPr>
          <w:sz w:val="28"/>
          <w:szCs w:val="28"/>
        </w:rPr>
        <w:t>ганизаций и Инструкция по приме</w:t>
      </w:r>
      <w:r w:rsidRPr="004E4FB1">
        <w:rPr>
          <w:sz w:val="28"/>
          <w:szCs w:val="28"/>
        </w:rPr>
        <w:t>нению Плана счетов бухгалтерского учета финансово-хозяйственной деятельности организаций, утвержденные приказом Минфина России от 31 октября 2000 № 94н (в редакции по состоянию на 08.11.2010), раздел I, сч.02,03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Положение по бухгалтерскому учету «Учет расходов на научно-исследовательские, опытно-конструкторские и технологические работы» (ПБУ 17/02), утвержденное приказом Минфина Росси</w:t>
      </w:r>
      <w:r w:rsidR="00B9389C">
        <w:rPr>
          <w:sz w:val="28"/>
          <w:szCs w:val="28"/>
        </w:rPr>
        <w:t xml:space="preserve">и от 19.11.2002 № 115н (в редакции по состоянию на </w:t>
      </w:r>
      <w:r w:rsidRPr="004E4FB1">
        <w:rPr>
          <w:sz w:val="28"/>
          <w:szCs w:val="28"/>
        </w:rPr>
        <w:t>18.09.2006)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Положение по бухгалтерскому учету «Учет материально-производственных запасов» (ПБУ 5/01), утвержденное приказом Минфи</w:t>
      </w:r>
      <w:r w:rsidR="00B9389C">
        <w:rPr>
          <w:sz w:val="28"/>
          <w:szCs w:val="28"/>
        </w:rPr>
        <w:t>на России от 09.06.2001 № 44н (</w:t>
      </w:r>
      <w:r w:rsidRPr="004E4FB1">
        <w:rPr>
          <w:sz w:val="28"/>
          <w:szCs w:val="28"/>
        </w:rPr>
        <w:t>в редакции по состоянию на 25.10.2010) разделы II-III, IV п.25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Положение по бухгалтерскому учету «Изменение оценочных значений» (ПБУ 21/2008)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Положение по ведению бухгалтерского учета и бухгалтерской отчетности в </w:t>
      </w:r>
      <w:r w:rsidR="00B9389C">
        <w:rPr>
          <w:sz w:val="28"/>
          <w:szCs w:val="28"/>
        </w:rPr>
        <w:t>Российской Федерации, утвержден</w:t>
      </w:r>
      <w:r w:rsidRPr="004E4FB1">
        <w:rPr>
          <w:sz w:val="28"/>
          <w:szCs w:val="28"/>
        </w:rPr>
        <w:t>ное приказом Минфина России от 29.07.1998 № 34н (в редакции по состоянию на 24.12.2010), разделы II п.54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Положение по бухгалтерск</w:t>
      </w:r>
      <w:r w:rsidR="00B9389C">
        <w:rPr>
          <w:sz w:val="28"/>
          <w:szCs w:val="28"/>
        </w:rPr>
        <w:t xml:space="preserve">ому учету «Доходы организации» </w:t>
      </w:r>
      <w:r w:rsidRPr="004E4FB1">
        <w:rPr>
          <w:sz w:val="28"/>
          <w:szCs w:val="28"/>
        </w:rPr>
        <w:t>(ПБУ 9/99), ут</w:t>
      </w:r>
      <w:r w:rsidR="00B9389C">
        <w:rPr>
          <w:sz w:val="28"/>
          <w:szCs w:val="28"/>
        </w:rPr>
        <w:t>вержденное приказом Минфина Рос</w:t>
      </w:r>
      <w:r w:rsidRPr="004E4FB1">
        <w:rPr>
          <w:sz w:val="28"/>
          <w:szCs w:val="28"/>
        </w:rPr>
        <w:t>сии от 06.05.1999 № 32н (в редакции по состоянию на 27.04.2012) разделы I пп.2-4, II-IV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Положение по бухгалтерскому учету «Учет материально-производственных запасов» ПБУ 5/01 (в редакции от 25.10.2010), раздел II, п.14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Нормативные акты Минфина России и ФНС России, принятые в пределах их </w:t>
      </w:r>
      <w:r w:rsidR="00B9389C">
        <w:rPr>
          <w:sz w:val="28"/>
          <w:szCs w:val="28"/>
        </w:rPr>
        <w:t>полномочий в соответствии с гла</w:t>
      </w:r>
      <w:r w:rsidRPr="004E4FB1">
        <w:rPr>
          <w:sz w:val="28"/>
          <w:szCs w:val="28"/>
        </w:rPr>
        <w:t>вой 23 НК РФ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закон от 24.07.2009 N 212-ФЗ (ред. от 29.12.2014) «О страховы</w:t>
      </w:r>
      <w:r w:rsidR="00B9389C">
        <w:rPr>
          <w:sz w:val="28"/>
          <w:szCs w:val="28"/>
        </w:rPr>
        <w:t>х взносах в Пенсионный фонд Рос</w:t>
      </w:r>
      <w:r w:rsidRPr="004E4FB1">
        <w:rPr>
          <w:sz w:val="28"/>
          <w:szCs w:val="28"/>
        </w:rPr>
        <w:t>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закон от 15.12.2001 N 167-ФЗ (ред. от 01.12.2014) «Об обязательном пенсионном страховании в Российской Федерации»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закон от 24.07.1998 N 125-ФЗ (ред. от .01.12.2014) «Об обязательном социальном страховании от несчастных случаев на производстве и профессиональных заболеваний»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</w:t>
      </w:r>
      <w:r w:rsidR="00B9389C">
        <w:rPr>
          <w:sz w:val="28"/>
          <w:szCs w:val="28"/>
        </w:rPr>
        <w:t xml:space="preserve">й закон от 25.07.2002 N 115-ФЗ </w:t>
      </w:r>
      <w:r w:rsidRPr="004E4FB1">
        <w:rPr>
          <w:sz w:val="28"/>
          <w:szCs w:val="28"/>
        </w:rPr>
        <w:t>"О правовом положении иностр</w:t>
      </w:r>
      <w:r w:rsidR="005713FF">
        <w:rPr>
          <w:sz w:val="28"/>
          <w:szCs w:val="28"/>
        </w:rPr>
        <w:t>анных граждан в Российской Феде</w:t>
      </w:r>
      <w:r w:rsidRPr="004E4FB1">
        <w:rPr>
          <w:sz w:val="28"/>
          <w:szCs w:val="28"/>
        </w:rPr>
        <w:t>рации" (С учетом изменений)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Федеральный закон от 29.12.2006 N 255-ФЗ (ред. от 31.12.2014) "Об обязательном социальном страховании на случай временной нетрудоспособности и в связи с материнством"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Федеральный закон от 22.12.2005 N 179-ФЗ (ред.01.12.2014) "О страховых тарифах на обязательное социальное страхование от несчастных случаев на производстве и профессиональных заболеваний на 2006 год"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Постановление Правительства РФ от 15.06.2007 N 375 (ред. от 25.03.2013) "</w:t>
      </w:r>
      <w:r w:rsidR="00B9389C">
        <w:rPr>
          <w:sz w:val="28"/>
          <w:szCs w:val="28"/>
        </w:rPr>
        <w:t>Об утверждении Положения об осо</w:t>
      </w:r>
      <w:r w:rsidRPr="004E4FB1">
        <w:rPr>
          <w:sz w:val="28"/>
          <w:szCs w:val="28"/>
        </w:rPr>
        <w:t>бенностях порядка исчисления пособий по временной нетрудоспособности, по бе</w:t>
      </w:r>
      <w:r w:rsidR="00B9389C">
        <w:rPr>
          <w:sz w:val="28"/>
          <w:szCs w:val="28"/>
        </w:rPr>
        <w:t>ременности и родам, ежемесяч</w:t>
      </w:r>
      <w:r w:rsidRPr="004E4FB1">
        <w:rPr>
          <w:sz w:val="28"/>
          <w:szCs w:val="28"/>
        </w:rPr>
        <w:t>ного пособия по уходу за ребенком гражданам, подлежащим обязательному</w:t>
      </w:r>
      <w:r w:rsidR="00B9389C">
        <w:rPr>
          <w:sz w:val="28"/>
          <w:szCs w:val="28"/>
        </w:rPr>
        <w:t xml:space="preserve"> социальному страхованию на слу</w:t>
      </w:r>
      <w:r w:rsidRPr="004E4FB1">
        <w:rPr>
          <w:sz w:val="28"/>
          <w:szCs w:val="28"/>
        </w:rPr>
        <w:t xml:space="preserve">чай временной нетрудоспособности и в связи с материнством" 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Приказ </w:t>
      </w:r>
      <w:proofErr w:type="spellStart"/>
      <w:r w:rsidRPr="004E4FB1">
        <w:rPr>
          <w:sz w:val="28"/>
          <w:szCs w:val="28"/>
        </w:rPr>
        <w:t>Минздравсоцразвития</w:t>
      </w:r>
      <w:proofErr w:type="spellEnd"/>
      <w:r w:rsidRPr="004E4FB1">
        <w:rPr>
          <w:sz w:val="28"/>
          <w:szCs w:val="28"/>
        </w:rPr>
        <w:t xml:space="preserve"> России от 23.12.2009 N 1012н (ред. от 22.07.2014) "Об утверждении Порядка и условий назначения и выплаты государственных пособий гражданам, имеющим детей"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Трудовой кодекс Российской Федерации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Конституция Российской Федерации.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Гражданский кодекс Российской Федерации.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Бюджетный кодекс Российской Федерации.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Уголовный кодекс Российской Федерации.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Кодекс Российской Федерации об административных правонарушениях.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Трудовой кодекс Российской Федерации.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Гражданский процессуальный кодекс Российской Федерации.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Арбитражный процессуальный кодекс Российской Федерации.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Федеральный закон «О порядке опубликования и вступления в силу федерального конституционного закона, федерального закона, актов палат Федерального Собрания» от 14.06.1994 № 5-ФЗ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Указ Президента Российской Федерации «О порядке опубликования и вступле</w:t>
      </w:r>
      <w:r w:rsidR="00B9389C">
        <w:rPr>
          <w:sz w:val="28"/>
          <w:szCs w:val="28"/>
        </w:rPr>
        <w:t>ния в силу актов Президента Рос</w:t>
      </w:r>
      <w:r w:rsidRPr="004E4FB1">
        <w:rPr>
          <w:sz w:val="28"/>
          <w:szCs w:val="28"/>
        </w:rPr>
        <w:t xml:space="preserve">сийской Федерации, Правительства Российской Федерации и нормативных </w:t>
      </w:r>
      <w:r w:rsidR="00B9389C">
        <w:rPr>
          <w:sz w:val="28"/>
          <w:szCs w:val="28"/>
        </w:rPr>
        <w:t>правовых актов федеральных орга</w:t>
      </w:r>
      <w:r w:rsidRPr="004E4FB1">
        <w:rPr>
          <w:sz w:val="28"/>
          <w:szCs w:val="28"/>
        </w:rPr>
        <w:t>нов исполнительной власти» от 23.05.1996 № 763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Приказ Минфина Российской Федерации «Об утверждении положений по бухгалтерскому учету» от 6 октября 2008 г. № 106н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закон «Об эл</w:t>
      </w:r>
      <w:r w:rsidR="00B9389C">
        <w:rPr>
          <w:sz w:val="28"/>
          <w:szCs w:val="28"/>
        </w:rPr>
        <w:t xml:space="preserve">ектронной подписи» от 6 </w:t>
      </w:r>
      <w:proofErr w:type="spellStart"/>
      <w:r w:rsidR="00B9389C">
        <w:rPr>
          <w:sz w:val="28"/>
          <w:szCs w:val="28"/>
        </w:rPr>
        <w:t>a</w:t>
      </w:r>
      <w:proofErr w:type="gramStart"/>
      <w:r w:rsidR="00B9389C">
        <w:rPr>
          <w:sz w:val="28"/>
          <w:szCs w:val="28"/>
        </w:rPr>
        <w:t>преля</w:t>
      </w:r>
      <w:proofErr w:type="spellEnd"/>
      <w:r w:rsidR="00B9389C">
        <w:rPr>
          <w:sz w:val="28"/>
          <w:szCs w:val="28"/>
        </w:rPr>
        <w:t xml:space="preserve">  </w:t>
      </w:r>
      <w:r w:rsidRPr="004E4FB1">
        <w:rPr>
          <w:sz w:val="28"/>
          <w:szCs w:val="28"/>
        </w:rPr>
        <w:t>2011</w:t>
      </w:r>
      <w:proofErr w:type="gramEnd"/>
      <w:r w:rsidRPr="004E4FB1">
        <w:rPr>
          <w:sz w:val="28"/>
          <w:szCs w:val="28"/>
        </w:rPr>
        <w:t xml:space="preserve"> г. № 63-ФЗ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конституционный закон «Об арбитражных судах в Российской Федерации» от 28 апреля 1995 г. № 1-ФКЗ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закон «Об исполнительном производстве» от 2 октября 2007 г. № 229-ФЗ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закон «О государственной регистрации юридических лиц и индивидуальных предпринимателей» от 8 августа 2001 г. № 129-ФЗ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г. № 294-ФЗ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Федеральный закон «Об уполномоченных по защите прав предпринимателей в Российской Федерации» от 7 мая 2013 г. № 78-ФЗ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закон «О противодействии коррупции» от 25 декабря 2008 г. № 273-ФЗ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закон «О валютном регулировании и валютном контроле» от 10 декабря 2003 г. № 173-ФЗ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закон «О таможенном регулировании в Российской Федерации» от 27 ноября 2010 г. № 311-ФЗ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закон «Об основах государственного регулирования внешнеторговой деятельности» от 8 декабря 2003 г. № 164-ФЗ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закон «Об основах государственного регулирования торговой д</w:t>
      </w:r>
      <w:r w:rsidR="00B9389C">
        <w:rPr>
          <w:sz w:val="28"/>
          <w:szCs w:val="28"/>
        </w:rPr>
        <w:t>еятельности в Российской Федера</w:t>
      </w:r>
      <w:r w:rsidRPr="004E4FB1">
        <w:rPr>
          <w:sz w:val="28"/>
          <w:szCs w:val="28"/>
        </w:rPr>
        <w:t>ции» от 28 декабря 2009 г. № 381-ФЗ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Закон РФ «О защите прав потребителей» от 7 февраля 1992 г. № 2300-I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Федеральный закон «О государственной регистрации прав на недвижимое имущество и сделок с ним» от 21 июля 1997 г. № 122-ФЗ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Письмо Федеральной службы по труду и занятости «О материальной ответственности работника» от 19 октября 2006 г. № 1746-6-1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Постановление Прав</w:t>
      </w:r>
      <w:r w:rsidR="00B9389C">
        <w:rPr>
          <w:sz w:val="28"/>
          <w:szCs w:val="28"/>
        </w:rPr>
        <w:t xml:space="preserve">ительства Российской Федерации </w:t>
      </w:r>
      <w:r w:rsidRPr="004E4FB1">
        <w:rPr>
          <w:sz w:val="28"/>
          <w:szCs w:val="28"/>
        </w:rPr>
        <w:t xml:space="preserve">«О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</w:t>
      </w:r>
      <w:proofErr w:type="gramStart"/>
      <w:r w:rsidRPr="004E4FB1">
        <w:rPr>
          <w:sz w:val="28"/>
          <w:szCs w:val="28"/>
        </w:rPr>
        <w:t>ответственности»  от</w:t>
      </w:r>
      <w:proofErr w:type="gramEnd"/>
      <w:r w:rsidRPr="004E4FB1">
        <w:rPr>
          <w:sz w:val="28"/>
          <w:szCs w:val="28"/>
        </w:rPr>
        <w:t xml:space="preserve"> 14 ноября 2002г. № 823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Постановление Пленума Верховного Суда Российской Федерации «О применении судами законодательства, регулирующего материальную ответственность работников за ущерб, причи</w:t>
      </w:r>
      <w:r w:rsidR="00B9389C">
        <w:rPr>
          <w:sz w:val="28"/>
          <w:szCs w:val="28"/>
        </w:rPr>
        <w:t>ненный работодателю» от 16 нояб</w:t>
      </w:r>
      <w:r w:rsidRPr="004E4FB1">
        <w:rPr>
          <w:sz w:val="28"/>
          <w:szCs w:val="28"/>
        </w:rPr>
        <w:t>ря 2006 г. № 52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 xml:space="preserve">Федеральный Закон «Об аудиторской деятельности» от 30.12.2008 N 307-ФЗ 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ФПСАД 1 «Цель и основные принципы аудита финансовой (бухгалтерской) отчетности»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ФПСАД 30 «Выполнение согласованных процедур в отношении финансовой информации»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ФПСАД 31 «Компиляция финансовой информации»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ФПСАД 33 «Обзорная проверка финансовой (бухгалтерской) отчетности»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Кодекс профессиональной этики аудиторов (одобрен Советом по аудиторской деятельности 22 марта 2012 г., протокол № 4, с изменениями от 27 июня 2013 г., протокол № 9 и от 18 декабря 2014 г., протокол № 15)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Кодекс этики профессиональных бухгалтеров — членов НП «ИПБ России» (утвержден Решением Президентского Совета НП «ИПБ России» Протокол от 12.12.2012 г. № 12/12);</w:t>
      </w:r>
    </w:p>
    <w:p w:rsidR="004E4FB1" w:rsidRPr="004E4FB1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Постановление Правительства Российской Федерации № 107 от 25.02. 2011г (в редакции Постановления 739 от 26.08.2013г.) «Об утверждении Положения о признании Международных стандартов финансовой отчетности и разъяснений для применения на территории Российской Федерации». Приказы Министерства финан</w:t>
      </w:r>
      <w:r w:rsidR="00B9389C">
        <w:rPr>
          <w:sz w:val="28"/>
          <w:szCs w:val="28"/>
        </w:rPr>
        <w:t>сов Россий</w:t>
      </w:r>
      <w:r w:rsidRPr="004E4FB1">
        <w:rPr>
          <w:sz w:val="28"/>
          <w:szCs w:val="28"/>
        </w:rPr>
        <w:t>ской Федерации с 2011г. по 2014гг. «О введении документов Международны</w:t>
      </w:r>
      <w:r w:rsidR="00B9389C">
        <w:rPr>
          <w:sz w:val="28"/>
          <w:szCs w:val="28"/>
        </w:rPr>
        <w:t>х стандартов финансовой отчетно</w:t>
      </w:r>
      <w:r w:rsidRPr="004E4FB1">
        <w:rPr>
          <w:sz w:val="28"/>
          <w:szCs w:val="28"/>
        </w:rPr>
        <w:t>сти в действие на территории Российской Федерации»</w:t>
      </w:r>
    </w:p>
    <w:p w:rsidR="004E4FB1" w:rsidRPr="0075090F" w:rsidRDefault="004E4FB1" w:rsidP="004E4FB1">
      <w:pPr>
        <w:ind w:left="360"/>
        <w:jc w:val="both"/>
        <w:rPr>
          <w:sz w:val="28"/>
          <w:szCs w:val="28"/>
        </w:rPr>
      </w:pPr>
      <w:r w:rsidRPr="004E4FB1">
        <w:rPr>
          <w:sz w:val="28"/>
          <w:szCs w:val="28"/>
        </w:rPr>
        <w:t>•</w:t>
      </w:r>
      <w:r w:rsidRPr="004E4FB1">
        <w:rPr>
          <w:sz w:val="28"/>
          <w:szCs w:val="28"/>
        </w:rPr>
        <w:tab/>
        <w:t>Методические указания по разделам «Финансовый менеджмент – 1», «Индивидуальная бухгалтерская (ф</w:t>
      </w:r>
      <w:r w:rsidR="00B9389C">
        <w:rPr>
          <w:sz w:val="28"/>
          <w:szCs w:val="28"/>
        </w:rPr>
        <w:t>и</w:t>
      </w:r>
      <w:r w:rsidRPr="004E4FB1">
        <w:rPr>
          <w:sz w:val="28"/>
          <w:szCs w:val="28"/>
        </w:rPr>
        <w:t>нанс</w:t>
      </w:r>
      <w:r>
        <w:rPr>
          <w:sz w:val="28"/>
          <w:szCs w:val="28"/>
        </w:rPr>
        <w:t xml:space="preserve">овая) отчетность и ее анализ» (бухгалтерский баланс, </w:t>
      </w:r>
      <w:r w:rsidRPr="004E4FB1">
        <w:rPr>
          <w:sz w:val="28"/>
          <w:szCs w:val="28"/>
        </w:rPr>
        <w:t>отчеты и т.д.).</w:t>
      </w:r>
    </w:p>
    <w:sectPr w:rsidR="004E4FB1" w:rsidRPr="0075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5D4"/>
    <w:multiLevelType w:val="hybridMultilevel"/>
    <w:tmpl w:val="6B840310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D0744"/>
    <w:multiLevelType w:val="hybridMultilevel"/>
    <w:tmpl w:val="FCE2371C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22365"/>
    <w:multiLevelType w:val="hybridMultilevel"/>
    <w:tmpl w:val="065C6D04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D1F0A"/>
    <w:multiLevelType w:val="hybridMultilevel"/>
    <w:tmpl w:val="CE5C504C"/>
    <w:lvl w:ilvl="0" w:tplc="B114DB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F375E"/>
    <w:multiLevelType w:val="hybridMultilevel"/>
    <w:tmpl w:val="8DAEEBDC"/>
    <w:lvl w:ilvl="0" w:tplc="B114DB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00A2"/>
    <w:multiLevelType w:val="hybridMultilevel"/>
    <w:tmpl w:val="34C0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853"/>
    <w:multiLevelType w:val="hybridMultilevel"/>
    <w:tmpl w:val="5260B0A0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C6D4F"/>
    <w:multiLevelType w:val="hybridMultilevel"/>
    <w:tmpl w:val="8D1604B0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B55E6"/>
    <w:multiLevelType w:val="hybridMultilevel"/>
    <w:tmpl w:val="2118E162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7062EC"/>
    <w:multiLevelType w:val="hybridMultilevel"/>
    <w:tmpl w:val="84704A38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D33C29"/>
    <w:multiLevelType w:val="hybridMultilevel"/>
    <w:tmpl w:val="48AE9150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CF1AD4"/>
    <w:multiLevelType w:val="hybridMultilevel"/>
    <w:tmpl w:val="F874321C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8F063D"/>
    <w:multiLevelType w:val="hybridMultilevel"/>
    <w:tmpl w:val="0590C832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1E4F4E"/>
    <w:multiLevelType w:val="hybridMultilevel"/>
    <w:tmpl w:val="4972311E"/>
    <w:lvl w:ilvl="0" w:tplc="B114DB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D36BB"/>
    <w:multiLevelType w:val="hybridMultilevel"/>
    <w:tmpl w:val="DD9AD80A"/>
    <w:lvl w:ilvl="0" w:tplc="9AF63B6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CC1CD1"/>
    <w:multiLevelType w:val="hybridMultilevel"/>
    <w:tmpl w:val="6A281192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B743CB"/>
    <w:multiLevelType w:val="hybridMultilevel"/>
    <w:tmpl w:val="F97EF156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321A29"/>
    <w:multiLevelType w:val="hybridMultilevel"/>
    <w:tmpl w:val="8646D0AC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684BE9"/>
    <w:multiLevelType w:val="hybridMultilevel"/>
    <w:tmpl w:val="DFC08ACE"/>
    <w:lvl w:ilvl="0" w:tplc="B114DB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B3973"/>
    <w:multiLevelType w:val="hybridMultilevel"/>
    <w:tmpl w:val="6734B308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BF4FE7"/>
    <w:multiLevelType w:val="hybridMultilevel"/>
    <w:tmpl w:val="113C8EFC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2619F"/>
    <w:multiLevelType w:val="hybridMultilevel"/>
    <w:tmpl w:val="DB8877DA"/>
    <w:lvl w:ilvl="0" w:tplc="B114DB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474DB"/>
    <w:multiLevelType w:val="hybridMultilevel"/>
    <w:tmpl w:val="7E0C3562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0B73CE"/>
    <w:multiLevelType w:val="hybridMultilevel"/>
    <w:tmpl w:val="0D0E1544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FE000F"/>
    <w:multiLevelType w:val="hybridMultilevel"/>
    <w:tmpl w:val="F1BE939C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8E070F"/>
    <w:multiLevelType w:val="hybridMultilevel"/>
    <w:tmpl w:val="12D2485E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080C5C"/>
    <w:multiLevelType w:val="hybridMultilevel"/>
    <w:tmpl w:val="A91E5C08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825525D"/>
    <w:multiLevelType w:val="hybridMultilevel"/>
    <w:tmpl w:val="E6F60A5C"/>
    <w:lvl w:ilvl="0" w:tplc="B114DB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56B73"/>
    <w:multiLevelType w:val="hybridMultilevel"/>
    <w:tmpl w:val="B01A4D5C"/>
    <w:lvl w:ilvl="0" w:tplc="B114DB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02DD1"/>
    <w:multiLevelType w:val="hybridMultilevel"/>
    <w:tmpl w:val="F0A814A4"/>
    <w:lvl w:ilvl="0" w:tplc="B114DB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C5019"/>
    <w:multiLevelType w:val="hybridMultilevel"/>
    <w:tmpl w:val="2EC24160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822731"/>
    <w:multiLevelType w:val="hybridMultilevel"/>
    <w:tmpl w:val="77208914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35689A"/>
    <w:multiLevelType w:val="hybridMultilevel"/>
    <w:tmpl w:val="3542B532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DF5F75"/>
    <w:multiLevelType w:val="hybridMultilevel"/>
    <w:tmpl w:val="BDCA6A1C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CD3668"/>
    <w:multiLevelType w:val="hybridMultilevel"/>
    <w:tmpl w:val="E5B4E9C8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8E1672"/>
    <w:multiLevelType w:val="hybridMultilevel"/>
    <w:tmpl w:val="AE323458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1740F5"/>
    <w:multiLevelType w:val="hybridMultilevel"/>
    <w:tmpl w:val="5C58306A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8B2D93"/>
    <w:multiLevelType w:val="hybridMultilevel"/>
    <w:tmpl w:val="31EEC464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474875"/>
    <w:multiLevelType w:val="hybridMultilevel"/>
    <w:tmpl w:val="C5D2C712"/>
    <w:lvl w:ilvl="0" w:tplc="9AF63B6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4D250D"/>
    <w:multiLevelType w:val="hybridMultilevel"/>
    <w:tmpl w:val="3CD87F2A"/>
    <w:lvl w:ilvl="0" w:tplc="B114DB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E16A6"/>
    <w:multiLevelType w:val="hybridMultilevel"/>
    <w:tmpl w:val="415CD8C4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B4358D"/>
    <w:multiLevelType w:val="hybridMultilevel"/>
    <w:tmpl w:val="648A99A4"/>
    <w:lvl w:ilvl="0" w:tplc="B114DB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0437C"/>
    <w:multiLevelType w:val="hybridMultilevel"/>
    <w:tmpl w:val="52A63E54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7D370D"/>
    <w:multiLevelType w:val="hybridMultilevel"/>
    <w:tmpl w:val="6F5A5380"/>
    <w:lvl w:ilvl="0" w:tplc="B114DB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46194"/>
    <w:multiLevelType w:val="hybridMultilevel"/>
    <w:tmpl w:val="7AF8D8EC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102776"/>
    <w:multiLevelType w:val="hybridMultilevel"/>
    <w:tmpl w:val="31EA3C1E"/>
    <w:lvl w:ilvl="0" w:tplc="9AF63B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40D2A"/>
    <w:multiLevelType w:val="hybridMultilevel"/>
    <w:tmpl w:val="599418DC"/>
    <w:lvl w:ilvl="0" w:tplc="B114DB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40"/>
  </w:num>
  <w:num w:numId="4">
    <w:abstractNumId w:val="39"/>
  </w:num>
  <w:num w:numId="5">
    <w:abstractNumId w:val="14"/>
  </w:num>
  <w:num w:numId="6">
    <w:abstractNumId w:val="46"/>
  </w:num>
  <w:num w:numId="7">
    <w:abstractNumId w:val="10"/>
  </w:num>
  <w:num w:numId="8">
    <w:abstractNumId w:val="18"/>
  </w:num>
  <w:num w:numId="9">
    <w:abstractNumId w:val="2"/>
  </w:num>
  <w:num w:numId="10">
    <w:abstractNumId w:val="28"/>
  </w:num>
  <w:num w:numId="11">
    <w:abstractNumId w:val="13"/>
  </w:num>
  <w:num w:numId="12">
    <w:abstractNumId w:val="37"/>
  </w:num>
  <w:num w:numId="13">
    <w:abstractNumId w:val="15"/>
  </w:num>
  <w:num w:numId="14">
    <w:abstractNumId w:val="32"/>
  </w:num>
  <w:num w:numId="15">
    <w:abstractNumId w:val="21"/>
  </w:num>
  <w:num w:numId="16">
    <w:abstractNumId w:val="31"/>
  </w:num>
  <w:num w:numId="17">
    <w:abstractNumId w:val="44"/>
  </w:num>
  <w:num w:numId="18">
    <w:abstractNumId w:val="1"/>
  </w:num>
  <w:num w:numId="19">
    <w:abstractNumId w:val="30"/>
  </w:num>
  <w:num w:numId="20">
    <w:abstractNumId w:val="6"/>
  </w:num>
  <w:num w:numId="21">
    <w:abstractNumId w:val="47"/>
  </w:num>
  <w:num w:numId="22">
    <w:abstractNumId w:val="42"/>
  </w:num>
  <w:num w:numId="23">
    <w:abstractNumId w:val="17"/>
  </w:num>
  <w:num w:numId="24">
    <w:abstractNumId w:val="45"/>
  </w:num>
  <w:num w:numId="25">
    <w:abstractNumId w:val="35"/>
  </w:num>
  <w:num w:numId="26">
    <w:abstractNumId w:val="38"/>
  </w:num>
  <w:num w:numId="27">
    <w:abstractNumId w:val="36"/>
  </w:num>
  <w:num w:numId="28">
    <w:abstractNumId w:val="8"/>
  </w:num>
  <w:num w:numId="29">
    <w:abstractNumId w:val="19"/>
  </w:num>
  <w:num w:numId="30">
    <w:abstractNumId w:val="9"/>
  </w:num>
  <w:num w:numId="31">
    <w:abstractNumId w:val="20"/>
  </w:num>
  <w:num w:numId="32">
    <w:abstractNumId w:val="22"/>
  </w:num>
  <w:num w:numId="33">
    <w:abstractNumId w:val="11"/>
  </w:num>
  <w:num w:numId="34">
    <w:abstractNumId w:val="43"/>
  </w:num>
  <w:num w:numId="35">
    <w:abstractNumId w:val="3"/>
  </w:num>
  <w:num w:numId="36">
    <w:abstractNumId w:val="26"/>
  </w:num>
  <w:num w:numId="37">
    <w:abstractNumId w:val="7"/>
  </w:num>
  <w:num w:numId="38">
    <w:abstractNumId w:val="24"/>
  </w:num>
  <w:num w:numId="39">
    <w:abstractNumId w:val="34"/>
  </w:num>
  <w:num w:numId="40">
    <w:abstractNumId w:val="23"/>
  </w:num>
  <w:num w:numId="41">
    <w:abstractNumId w:val="29"/>
  </w:num>
  <w:num w:numId="42">
    <w:abstractNumId w:val="4"/>
  </w:num>
  <w:num w:numId="43">
    <w:abstractNumId w:val="25"/>
  </w:num>
  <w:num w:numId="44">
    <w:abstractNumId w:val="33"/>
  </w:num>
  <w:num w:numId="45">
    <w:abstractNumId w:val="12"/>
  </w:num>
  <w:num w:numId="46">
    <w:abstractNumId w:val="0"/>
  </w:num>
  <w:num w:numId="47">
    <w:abstractNumId w:val="41"/>
  </w:num>
  <w:num w:numId="48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97"/>
    <w:rsid w:val="0001521B"/>
    <w:rsid w:val="00044B84"/>
    <w:rsid w:val="00062044"/>
    <w:rsid w:val="00063BA7"/>
    <w:rsid w:val="000A6ACB"/>
    <w:rsid w:val="000F4A88"/>
    <w:rsid w:val="00131662"/>
    <w:rsid w:val="001543B1"/>
    <w:rsid w:val="001D4971"/>
    <w:rsid w:val="002110F1"/>
    <w:rsid w:val="00257CE3"/>
    <w:rsid w:val="002A248F"/>
    <w:rsid w:val="002B0A08"/>
    <w:rsid w:val="00370EE8"/>
    <w:rsid w:val="00371797"/>
    <w:rsid w:val="00401114"/>
    <w:rsid w:val="00425148"/>
    <w:rsid w:val="004749C4"/>
    <w:rsid w:val="00482F66"/>
    <w:rsid w:val="004E4FB1"/>
    <w:rsid w:val="005713FF"/>
    <w:rsid w:val="005A2EBB"/>
    <w:rsid w:val="005D691E"/>
    <w:rsid w:val="005E3016"/>
    <w:rsid w:val="005F30E7"/>
    <w:rsid w:val="0075090F"/>
    <w:rsid w:val="007F234A"/>
    <w:rsid w:val="007F2B4B"/>
    <w:rsid w:val="00801229"/>
    <w:rsid w:val="008D768F"/>
    <w:rsid w:val="00910644"/>
    <w:rsid w:val="009127A7"/>
    <w:rsid w:val="00941612"/>
    <w:rsid w:val="009C6AD3"/>
    <w:rsid w:val="00B24555"/>
    <w:rsid w:val="00B32863"/>
    <w:rsid w:val="00B9389C"/>
    <w:rsid w:val="00BB235E"/>
    <w:rsid w:val="00BC3504"/>
    <w:rsid w:val="00CB2BE5"/>
    <w:rsid w:val="00D4112A"/>
    <w:rsid w:val="00DF63C8"/>
    <w:rsid w:val="00DF6665"/>
    <w:rsid w:val="00EA5A9F"/>
    <w:rsid w:val="00F018C6"/>
    <w:rsid w:val="00F6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015E"/>
  <w15:chartTrackingRefBased/>
  <w15:docId w15:val="{BA05D011-3534-4176-A005-F5A12EDC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9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ACB"/>
    <w:pPr>
      <w:keepNext/>
      <w:numPr>
        <w:numId w:val="1"/>
      </w:numPr>
      <w:suppressAutoHyphens w:val="0"/>
      <w:jc w:val="both"/>
      <w:outlineLvl w:val="0"/>
    </w:pPr>
    <w:rPr>
      <w:rFonts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0A6ACB"/>
    <w:pPr>
      <w:keepNext/>
      <w:numPr>
        <w:ilvl w:val="1"/>
        <w:numId w:val="1"/>
      </w:numPr>
      <w:suppressAutoHyphens w:val="0"/>
      <w:jc w:val="center"/>
      <w:outlineLvl w:val="1"/>
    </w:pPr>
    <w:rPr>
      <w:rFonts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A6ACB"/>
    <w:pPr>
      <w:keepNext/>
      <w:numPr>
        <w:ilvl w:val="2"/>
        <w:numId w:val="1"/>
      </w:numPr>
      <w:suppressAutoHyphens w:val="0"/>
      <w:outlineLvl w:val="2"/>
    </w:pPr>
    <w:rPr>
      <w:rFonts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0A6ACB"/>
    <w:pPr>
      <w:keepNext/>
      <w:numPr>
        <w:ilvl w:val="3"/>
        <w:numId w:val="1"/>
      </w:numPr>
      <w:suppressAutoHyphens w:val="0"/>
      <w:jc w:val="center"/>
      <w:outlineLvl w:val="3"/>
    </w:pPr>
    <w:rPr>
      <w:rFonts w:cs="Times New Roman"/>
      <w:caps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0A6ACB"/>
    <w:pPr>
      <w:keepNext/>
      <w:widowControl w:val="0"/>
      <w:numPr>
        <w:ilvl w:val="4"/>
        <w:numId w:val="1"/>
      </w:numPr>
      <w:suppressAutoHyphens w:val="0"/>
      <w:jc w:val="center"/>
      <w:outlineLvl w:val="4"/>
    </w:pPr>
    <w:rPr>
      <w:rFonts w:cs="Times New Roman"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A6ACB"/>
    <w:pPr>
      <w:keepNext/>
      <w:numPr>
        <w:ilvl w:val="5"/>
        <w:numId w:val="1"/>
      </w:numPr>
      <w:suppressAutoHyphens w:val="0"/>
      <w:jc w:val="both"/>
      <w:outlineLvl w:val="5"/>
    </w:pPr>
    <w:rPr>
      <w:rFonts w:cs="Times New Roman"/>
      <w:b/>
      <w:bCs/>
      <w:sz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A6ACB"/>
    <w:pPr>
      <w:keepNext/>
      <w:numPr>
        <w:ilvl w:val="6"/>
        <w:numId w:val="1"/>
      </w:numPr>
      <w:suppressAutoHyphens w:val="0"/>
      <w:jc w:val="center"/>
      <w:outlineLvl w:val="6"/>
    </w:pPr>
    <w:rPr>
      <w:rFonts w:cs="Times New Roman"/>
      <w:b/>
      <w:caps/>
      <w:lang w:val="x-none" w:eastAsia="x-none"/>
    </w:rPr>
  </w:style>
  <w:style w:type="paragraph" w:styleId="8">
    <w:name w:val="heading 8"/>
    <w:basedOn w:val="a"/>
    <w:next w:val="a"/>
    <w:link w:val="80"/>
    <w:qFormat/>
    <w:rsid w:val="000A6ACB"/>
    <w:pPr>
      <w:numPr>
        <w:ilvl w:val="7"/>
        <w:numId w:val="1"/>
      </w:numPr>
      <w:suppressAutoHyphens w:val="0"/>
      <w:spacing w:before="240" w:after="60"/>
      <w:outlineLvl w:val="7"/>
    </w:pPr>
    <w:rPr>
      <w:rFonts w:cs="Times New Roman"/>
      <w:i/>
      <w:iCs/>
      <w:lang w:eastAsia="ru-RU"/>
    </w:rPr>
  </w:style>
  <w:style w:type="paragraph" w:styleId="9">
    <w:name w:val="heading 9"/>
    <w:basedOn w:val="a"/>
    <w:next w:val="a"/>
    <w:qFormat/>
    <w:rsid w:val="000A6ACB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6A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A6A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6ACB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6AC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6ACB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0A6ACB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0A6A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Для таблиц"/>
    <w:basedOn w:val="a"/>
    <w:rsid w:val="00371797"/>
    <w:pPr>
      <w:suppressAutoHyphens w:val="0"/>
    </w:pPr>
    <w:rPr>
      <w:rFonts w:cs="Times New Roman"/>
    </w:rPr>
  </w:style>
  <w:style w:type="character" w:customStyle="1" w:styleId="90">
    <w:name w:val="Заголовок 9 Знак"/>
    <w:basedOn w:val="a0"/>
    <w:rsid w:val="000A6ACB"/>
    <w:rPr>
      <w:rFonts w:ascii="Arial" w:eastAsia="Times New Roman" w:hAnsi="Arial" w:cs="Arial"/>
      <w:lang w:eastAsia="ru-RU"/>
    </w:rPr>
  </w:style>
  <w:style w:type="paragraph" w:customStyle="1" w:styleId="a4">
    <w:basedOn w:val="a"/>
    <w:next w:val="a5"/>
    <w:link w:val="a6"/>
    <w:qFormat/>
    <w:rsid w:val="000A6ACB"/>
    <w:pPr>
      <w:suppressAutoHyphens w:val="0"/>
      <w:jc w:val="center"/>
    </w:pPr>
    <w:rPr>
      <w:rFonts w:cs="Times New Roman"/>
      <w:b/>
      <w:bCs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0A6ACB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Заголовок Знак"/>
    <w:basedOn w:val="a0"/>
    <w:link w:val="a5"/>
    <w:uiPriority w:val="10"/>
    <w:rsid w:val="000A6AC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link w:val="a4"/>
    <w:rsid w:val="000A6ACB"/>
    <w:rPr>
      <w:b/>
      <w:bCs/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0A6ACB"/>
    <w:pPr>
      <w:suppressAutoHyphens w:val="0"/>
      <w:ind w:firstLine="708"/>
      <w:jc w:val="both"/>
    </w:pPr>
    <w:rPr>
      <w:rFonts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A6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6ACB"/>
    <w:pPr>
      <w:suppressAutoHyphens w:val="0"/>
      <w:ind w:firstLine="680"/>
      <w:jc w:val="both"/>
    </w:pPr>
    <w:rPr>
      <w:rFonts w:cs="Times New Roman"/>
      <w:snapToGrid w:val="0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6ACB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23">
    <w:name w:val="Body Text 2"/>
    <w:basedOn w:val="a"/>
    <w:link w:val="24"/>
    <w:rsid w:val="000A6ACB"/>
    <w:pPr>
      <w:suppressAutoHyphens w:val="0"/>
      <w:jc w:val="both"/>
    </w:pPr>
    <w:rPr>
      <w:rFonts w:cs="Times New Roman"/>
      <w:snapToGrid w:val="0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A6AC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ody Text"/>
    <w:basedOn w:val="a"/>
    <w:link w:val="ab"/>
    <w:rsid w:val="000A6ACB"/>
    <w:pPr>
      <w:suppressAutoHyphens w:val="0"/>
      <w:jc w:val="center"/>
    </w:pPr>
    <w:rPr>
      <w:rFonts w:cs="Times New Roman"/>
      <w:b/>
      <w:bCs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0A6A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0A6ACB"/>
    <w:pPr>
      <w:suppressAutoHyphens w:val="0"/>
      <w:ind w:left="40" w:firstLine="500"/>
      <w:jc w:val="both"/>
    </w:pPr>
    <w:rPr>
      <w:rFonts w:cs="Times New Roman"/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A6AC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2">
    <w:name w:val="FR2"/>
    <w:rsid w:val="000A6ACB"/>
    <w:pPr>
      <w:widowControl w:val="0"/>
      <w:spacing w:before="260" w:after="0" w:line="300" w:lineRule="auto"/>
      <w:ind w:firstLine="3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0A6ACB"/>
    <w:pPr>
      <w:suppressAutoHyphens w:val="0"/>
      <w:jc w:val="both"/>
    </w:pPr>
    <w:rPr>
      <w:rFonts w:cs="Times New Roman"/>
      <w:color w:val="FF0000"/>
      <w:szCs w:val="28"/>
      <w:lang w:eastAsia="ru-RU"/>
    </w:rPr>
  </w:style>
  <w:style w:type="character" w:customStyle="1" w:styleId="34">
    <w:name w:val="Основной текст 3 Знак"/>
    <w:basedOn w:val="a0"/>
    <w:link w:val="33"/>
    <w:rsid w:val="000A6ACB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styleId="ac">
    <w:name w:val="header"/>
    <w:basedOn w:val="a"/>
    <w:link w:val="ad"/>
    <w:rsid w:val="000A6ACB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A6A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0A6ACB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0A6A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rsid w:val="000A6ACB"/>
    <w:pPr>
      <w:widowControl w:val="0"/>
      <w:tabs>
        <w:tab w:val="left" w:pos="709"/>
      </w:tabs>
      <w:suppressAutoHyphens w:val="0"/>
      <w:ind w:right="284"/>
      <w:jc w:val="both"/>
    </w:pPr>
    <w:rPr>
      <w:rFonts w:cs="Times New Roman"/>
      <w:snapToGrid w:val="0"/>
      <w:sz w:val="28"/>
      <w:szCs w:val="20"/>
      <w:lang w:eastAsia="ru-RU"/>
    </w:rPr>
  </w:style>
  <w:style w:type="paragraph" w:customStyle="1" w:styleId="12">
    <w:name w:val="Обычный1"/>
    <w:rsid w:val="000A6A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A6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A6A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6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A6AC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0A6ACB"/>
    <w:pPr>
      <w:suppressAutoHyphens w:val="0"/>
      <w:spacing w:line="360" w:lineRule="auto"/>
      <w:ind w:left="720" w:firstLine="709"/>
      <w:contextualSpacing/>
      <w:jc w:val="both"/>
    </w:pPr>
    <w:rPr>
      <w:rFonts w:cs="Times New Roman"/>
      <w:sz w:val="28"/>
      <w:lang w:eastAsia="ru-RU"/>
    </w:rPr>
  </w:style>
  <w:style w:type="paragraph" w:customStyle="1" w:styleId="Default">
    <w:name w:val="Default"/>
    <w:rsid w:val="000A6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rsid w:val="000A6ACB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0A6ACB"/>
  </w:style>
  <w:style w:type="character" w:styleId="af2">
    <w:name w:val="Hyperlink"/>
    <w:uiPriority w:val="99"/>
    <w:rsid w:val="000A6ACB"/>
    <w:rPr>
      <w:color w:val="0000FF"/>
      <w:u w:val="single"/>
    </w:rPr>
  </w:style>
  <w:style w:type="character" w:styleId="HTML1">
    <w:name w:val="HTML Typewriter"/>
    <w:rsid w:val="000A6ACB"/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Абзац списка2"/>
    <w:basedOn w:val="a"/>
    <w:rsid w:val="000A6ACB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35">
    <w:name w:val="Знак Знак3"/>
    <w:rsid w:val="000A6ACB"/>
    <w:rPr>
      <w:b/>
      <w:bCs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0A6AC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blk">
    <w:name w:val="blk"/>
    <w:basedOn w:val="a0"/>
    <w:rsid w:val="000A6ACB"/>
  </w:style>
  <w:style w:type="character" w:styleId="af3">
    <w:name w:val="Strong"/>
    <w:uiPriority w:val="22"/>
    <w:qFormat/>
    <w:rsid w:val="000A6ACB"/>
    <w:rPr>
      <w:b/>
      <w:bCs/>
    </w:rPr>
  </w:style>
  <w:style w:type="paragraph" w:styleId="af4">
    <w:name w:val="footnote text"/>
    <w:basedOn w:val="a"/>
    <w:link w:val="af5"/>
    <w:semiHidden/>
    <w:rsid w:val="000A6ACB"/>
    <w:pPr>
      <w:suppressAutoHyphens w:val="0"/>
      <w:autoSpaceDE w:val="0"/>
      <w:autoSpaceDN w:val="0"/>
    </w:pPr>
    <w:rPr>
      <w:rFonts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0A6A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0A6ACB"/>
    <w:rPr>
      <w:vertAlign w:val="superscript"/>
    </w:rPr>
  </w:style>
  <w:style w:type="paragraph" w:customStyle="1" w:styleId="ConsPlusTitle">
    <w:name w:val="ConsPlusTitle"/>
    <w:rsid w:val="000A6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annotation reference"/>
    <w:rsid w:val="000A6ACB"/>
    <w:rPr>
      <w:sz w:val="16"/>
      <w:szCs w:val="16"/>
    </w:rPr>
  </w:style>
  <w:style w:type="paragraph" w:styleId="af8">
    <w:name w:val="annotation text"/>
    <w:basedOn w:val="a"/>
    <w:link w:val="af9"/>
    <w:rsid w:val="000A6ACB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0A6A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0A6ACB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0A6AC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c">
    <w:name w:val="Balloon Text"/>
    <w:basedOn w:val="a"/>
    <w:link w:val="afd"/>
    <w:rsid w:val="000A6ACB"/>
    <w:pPr>
      <w:suppressAutoHyphens w:val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rsid w:val="000A6AC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eview-h5">
    <w:name w:val="review-h5"/>
    <w:basedOn w:val="a0"/>
    <w:rsid w:val="000A6ACB"/>
  </w:style>
  <w:style w:type="paragraph" w:styleId="afe">
    <w:name w:val="Document Map"/>
    <w:basedOn w:val="a"/>
    <w:link w:val="aff"/>
    <w:rsid w:val="000A6ACB"/>
    <w:pPr>
      <w:suppressAutoHyphens w:val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">
    <w:name w:val="Схема документа Знак"/>
    <w:basedOn w:val="a0"/>
    <w:link w:val="afe"/>
    <w:rsid w:val="000A6AC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0">
    <w:name w:val="endnote text"/>
    <w:basedOn w:val="a"/>
    <w:link w:val="aff1"/>
    <w:rsid w:val="000A6ACB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0A6A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0A6ACB"/>
    <w:rPr>
      <w:vertAlign w:val="superscript"/>
    </w:rPr>
  </w:style>
  <w:style w:type="paragraph" w:customStyle="1" w:styleId="text">
    <w:name w:val="text"/>
    <w:basedOn w:val="a"/>
    <w:rsid w:val="000A6ACB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104E-1268-4D57-B98A-A1FC2EBB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49</Pages>
  <Words>13489</Words>
  <Characters>76890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2017-09-15T08:26:00Z</dcterms:created>
  <dcterms:modified xsi:type="dcterms:W3CDTF">2017-10-12T07:17:00Z</dcterms:modified>
</cp:coreProperties>
</file>